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C13A0" w14:textId="77777777" w:rsidR="00B04C78" w:rsidRPr="00B04C78" w:rsidRDefault="00B04C78" w:rsidP="00B04C78">
      <w:pPr>
        <w:autoSpaceDE w:val="0"/>
        <w:autoSpaceDN w:val="0"/>
        <w:adjustRightInd w:val="0"/>
        <w:spacing w:after="0" w:line="240" w:lineRule="auto"/>
        <w:jc w:val="center"/>
        <w:rPr>
          <w:rFonts w:ascii="Tahoma" w:hAnsi="Tahoma" w:cs="Tahoma"/>
          <w:b/>
          <w:sz w:val="24"/>
          <w:szCs w:val="24"/>
        </w:rPr>
      </w:pPr>
      <w:r w:rsidRPr="00B04C78">
        <w:rPr>
          <w:rFonts w:ascii="Tahoma" w:hAnsi="Tahoma" w:cs="Tahoma"/>
          <w:b/>
          <w:sz w:val="24"/>
          <w:szCs w:val="24"/>
        </w:rPr>
        <w:t>STA506</w:t>
      </w:r>
      <w:r w:rsidR="00E23C5B">
        <w:rPr>
          <w:rFonts w:ascii="Tahoma" w:hAnsi="Tahoma" w:cs="Tahoma"/>
          <w:b/>
          <w:sz w:val="24"/>
          <w:szCs w:val="24"/>
        </w:rPr>
        <w:t>7</w:t>
      </w:r>
      <w:r w:rsidRPr="00B04C78">
        <w:rPr>
          <w:rFonts w:ascii="Tahoma" w:hAnsi="Tahoma" w:cs="Tahoma"/>
          <w:b/>
          <w:sz w:val="24"/>
          <w:szCs w:val="24"/>
        </w:rPr>
        <w:t xml:space="preserve">, </w:t>
      </w:r>
      <w:r w:rsidR="00E23C5B">
        <w:rPr>
          <w:rFonts w:ascii="Tahoma" w:hAnsi="Tahoma" w:cs="Tahoma"/>
          <w:b/>
          <w:sz w:val="24"/>
          <w:szCs w:val="24"/>
        </w:rPr>
        <w:t xml:space="preserve">Advanced </w:t>
      </w:r>
      <w:r w:rsidRPr="00B04C78">
        <w:rPr>
          <w:rFonts w:ascii="Tahoma" w:hAnsi="Tahoma" w:cs="Tahoma"/>
          <w:b/>
          <w:sz w:val="24"/>
          <w:szCs w:val="24"/>
        </w:rPr>
        <w:t>Data Management and Analysis with SAS</w:t>
      </w:r>
    </w:p>
    <w:p w14:paraId="31E9BF76" w14:textId="77777777" w:rsidR="00B04C78" w:rsidRPr="00B04C78" w:rsidRDefault="00B04C78" w:rsidP="00B04C78">
      <w:pPr>
        <w:autoSpaceDE w:val="0"/>
        <w:autoSpaceDN w:val="0"/>
        <w:adjustRightInd w:val="0"/>
        <w:spacing w:after="0" w:line="240" w:lineRule="auto"/>
        <w:jc w:val="center"/>
        <w:rPr>
          <w:rFonts w:ascii="Tahoma" w:hAnsi="Tahoma" w:cs="Tahoma"/>
          <w:b/>
          <w:sz w:val="24"/>
          <w:szCs w:val="24"/>
        </w:rPr>
      </w:pPr>
    </w:p>
    <w:p w14:paraId="6F62DFA4" w14:textId="77777777" w:rsidR="007616C9" w:rsidRDefault="007616C9" w:rsidP="007616C9">
      <w:pPr>
        <w:autoSpaceDE w:val="0"/>
        <w:autoSpaceDN w:val="0"/>
        <w:adjustRightInd w:val="0"/>
        <w:spacing w:after="0" w:line="240" w:lineRule="auto"/>
        <w:rPr>
          <w:rFonts w:ascii="Tahoma" w:hAnsi="Tahoma" w:cs="Tahoma"/>
          <w:sz w:val="24"/>
          <w:szCs w:val="24"/>
        </w:rPr>
      </w:pPr>
      <w:r w:rsidRPr="005342A4">
        <w:rPr>
          <w:rFonts w:ascii="Tahoma" w:hAnsi="Tahoma" w:cs="Tahoma"/>
          <w:b/>
          <w:sz w:val="24"/>
          <w:szCs w:val="24"/>
        </w:rPr>
        <w:t>Instructor:</w:t>
      </w:r>
      <w:r w:rsidRPr="00B04C78">
        <w:rPr>
          <w:rFonts w:ascii="Tahoma" w:hAnsi="Tahoma" w:cs="Tahoma"/>
          <w:sz w:val="24"/>
          <w:szCs w:val="24"/>
        </w:rPr>
        <w:t xml:space="preserve"> Dr. Dan McGee</w:t>
      </w:r>
      <w:r>
        <w:rPr>
          <w:rFonts w:ascii="Tahoma" w:hAnsi="Tahoma" w:cs="Tahoma"/>
          <w:sz w:val="24"/>
          <w:szCs w:val="24"/>
        </w:rPr>
        <w:t xml:space="preserve"> </w:t>
      </w:r>
      <w:proofErr w:type="gramStart"/>
      <w:r>
        <w:rPr>
          <w:rFonts w:ascii="Tahoma" w:hAnsi="Tahoma" w:cs="Tahoma"/>
          <w:sz w:val="24"/>
          <w:szCs w:val="24"/>
        </w:rPr>
        <w:t xml:space="preserve">( </w:t>
      </w:r>
      <w:r w:rsidRPr="00C41B53">
        <w:rPr>
          <w:rFonts w:ascii="Tahoma" w:hAnsi="Tahoma" w:cs="Tahoma"/>
          <w:sz w:val="24"/>
          <w:szCs w:val="24"/>
        </w:rPr>
        <w:t>dmcgee@fsu.edu</w:t>
      </w:r>
      <w:proofErr w:type="gramEnd"/>
      <w:r>
        <w:rPr>
          <w:rFonts w:ascii="Tahoma" w:hAnsi="Tahoma" w:cs="Tahoma"/>
          <w:sz w:val="24"/>
          <w:szCs w:val="24"/>
        </w:rPr>
        <w:t xml:space="preserve"> )</w:t>
      </w:r>
    </w:p>
    <w:p w14:paraId="3F2A853F" w14:textId="77777777" w:rsidR="007616C9" w:rsidRPr="00B04C78" w:rsidRDefault="007616C9" w:rsidP="007616C9">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All contact Info on course </w:t>
      </w:r>
      <w:r w:rsidR="00E506BC">
        <w:rPr>
          <w:rFonts w:ascii="Tahoma" w:hAnsi="Tahoma" w:cs="Tahoma"/>
          <w:sz w:val="24"/>
          <w:szCs w:val="24"/>
        </w:rPr>
        <w:t xml:space="preserve">Canvas </w:t>
      </w:r>
      <w:r>
        <w:rPr>
          <w:rFonts w:ascii="Tahoma" w:hAnsi="Tahoma" w:cs="Tahoma"/>
          <w:sz w:val="24"/>
          <w:szCs w:val="24"/>
        </w:rPr>
        <w:t>page</w:t>
      </w:r>
      <w:r w:rsidR="00A45B88">
        <w:rPr>
          <w:rFonts w:ascii="Tahoma" w:hAnsi="Tahoma" w:cs="Tahoma"/>
          <w:sz w:val="24"/>
          <w:szCs w:val="24"/>
        </w:rPr>
        <w:t xml:space="preserve"> (people tab)</w:t>
      </w:r>
      <w:r>
        <w:rPr>
          <w:rFonts w:ascii="Tahoma" w:hAnsi="Tahoma" w:cs="Tahoma"/>
          <w:sz w:val="24"/>
          <w:szCs w:val="24"/>
        </w:rPr>
        <w:t>.</w:t>
      </w:r>
    </w:p>
    <w:p w14:paraId="5D46A6AA" w14:textId="77777777" w:rsidR="007616C9" w:rsidRDefault="007616C9" w:rsidP="007616C9">
      <w:pPr>
        <w:autoSpaceDE w:val="0"/>
        <w:autoSpaceDN w:val="0"/>
        <w:adjustRightInd w:val="0"/>
        <w:spacing w:after="0" w:line="240" w:lineRule="auto"/>
        <w:rPr>
          <w:rFonts w:ascii="Tahoma" w:hAnsi="Tahoma" w:cs="Tahoma"/>
          <w:sz w:val="24"/>
          <w:szCs w:val="24"/>
        </w:rPr>
      </w:pPr>
    </w:p>
    <w:p w14:paraId="7A74AD5B" w14:textId="77777777" w:rsidR="007616C9" w:rsidRDefault="007616C9" w:rsidP="007616C9">
      <w:pPr>
        <w:autoSpaceDE w:val="0"/>
        <w:autoSpaceDN w:val="0"/>
        <w:adjustRightInd w:val="0"/>
        <w:spacing w:after="0" w:line="240" w:lineRule="auto"/>
        <w:rPr>
          <w:rFonts w:ascii="Tahoma" w:hAnsi="Tahoma" w:cs="Tahoma"/>
          <w:sz w:val="24"/>
          <w:szCs w:val="24"/>
        </w:rPr>
      </w:pPr>
      <w:r>
        <w:rPr>
          <w:rFonts w:ascii="Tahoma-Bold" w:hAnsi="Tahoma-Bold" w:cs="Tahoma-Bold"/>
          <w:b/>
          <w:bCs/>
          <w:sz w:val="24"/>
          <w:szCs w:val="24"/>
        </w:rPr>
        <w:t xml:space="preserve">Introduction: </w:t>
      </w:r>
      <w:r>
        <w:rPr>
          <w:rFonts w:ascii="Tahoma" w:hAnsi="Tahoma" w:cs="Tahoma"/>
          <w:sz w:val="24"/>
          <w:szCs w:val="24"/>
        </w:rPr>
        <w:t>This is an online course. The materials covered and work required are</w:t>
      </w:r>
    </w:p>
    <w:p w14:paraId="692B87F3" w14:textId="77777777" w:rsidR="007616C9" w:rsidRPr="00B04C78" w:rsidRDefault="007616C9" w:rsidP="007616C9">
      <w:pPr>
        <w:autoSpaceDE w:val="0"/>
        <w:autoSpaceDN w:val="0"/>
        <w:adjustRightInd w:val="0"/>
        <w:spacing w:after="0" w:line="240" w:lineRule="auto"/>
        <w:rPr>
          <w:rFonts w:ascii="Tahoma" w:hAnsi="Tahoma" w:cs="Tahoma"/>
          <w:sz w:val="24"/>
          <w:szCs w:val="24"/>
        </w:rPr>
      </w:pPr>
      <w:r>
        <w:rPr>
          <w:rFonts w:ascii="Tahoma" w:hAnsi="Tahoma" w:cs="Tahoma"/>
          <w:sz w:val="24"/>
          <w:szCs w:val="24"/>
        </w:rPr>
        <w:t>the same as for the face-to-face sections of the course that are offered on campus.</w:t>
      </w:r>
    </w:p>
    <w:p w14:paraId="460B53E9" w14:textId="77777777" w:rsidR="007616C9" w:rsidRDefault="007616C9" w:rsidP="007616C9">
      <w:pPr>
        <w:autoSpaceDE w:val="0"/>
        <w:autoSpaceDN w:val="0"/>
        <w:adjustRightInd w:val="0"/>
        <w:spacing w:after="0" w:line="240" w:lineRule="auto"/>
        <w:rPr>
          <w:rFonts w:ascii="Tahoma" w:hAnsi="Tahoma" w:cs="Tahoma"/>
          <w:b/>
          <w:sz w:val="24"/>
          <w:szCs w:val="24"/>
          <w:u w:val="single"/>
        </w:rPr>
      </w:pPr>
    </w:p>
    <w:p w14:paraId="3B9EFB4B" w14:textId="77777777" w:rsidR="007616C9" w:rsidRDefault="007616C9" w:rsidP="007616C9">
      <w:pPr>
        <w:autoSpaceDE w:val="0"/>
        <w:autoSpaceDN w:val="0"/>
        <w:adjustRightInd w:val="0"/>
        <w:spacing w:after="0" w:line="240" w:lineRule="auto"/>
        <w:rPr>
          <w:rFonts w:ascii="Tahoma" w:hAnsi="Tahoma" w:cs="Tahoma"/>
          <w:sz w:val="24"/>
          <w:szCs w:val="24"/>
        </w:rPr>
      </w:pPr>
      <w:r w:rsidRPr="008B2376">
        <w:rPr>
          <w:rFonts w:ascii="Tahoma" w:hAnsi="Tahoma" w:cs="Tahoma"/>
          <w:b/>
          <w:sz w:val="24"/>
          <w:szCs w:val="24"/>
          <w:u w:val="single"/>
        </w:rPr>
        <w:t>Course Materials</w:t>
      </w:r>
      <w:r w:rsidRPr="00B04C78">
        <w:rPr>
          <w:rFonts w:ascii="Tahoma" w:hAnsi="Tahoma" w:cs="Tahoma"/>
          <w:sz w:val="24"/>
          <w:szCs w:val="24"/>
        </w:rPr>
        <w:t xml:space="preserve">: </w:t>
      </w:r>
      <w:r>
        <w:rPr>
          <w:rFonts w:ascii="Tahoma" w:hAnsi="Tahoma" w:cs="Tahoma"/>
          <w:sz w:val="24"/>
          <w:szCs w:val="24"/>
        </w:rPr>
        <w:t xml:space="preserve"> All course materials are online, see course </w:t>
      </w:r>
      <w:r w:rsidR="005342A4">
        <w:rPr>
          <w:rFonts w:ascii="Tahoma" w:hAnsi="Tahoma" w:cs="Tahoma"/>
          <w:sz w:val="24"/>
          <w:szCs w:val="24"/>
        </w:rPr>
        <w:t>Canvas</w:t>
      </w:r>
      <w:r>
        <w:rPr>
          <w:rFonts w:ascii="Tahoma" w:hAnsi="Tahoma" w:cs="Tahoma"/>
          <w:sz w:val="24"/>
          <w:szCs w:val="24"/>
        </w:rPr>
        <w:t xml:space="preserve"> page for link</w:t>
      </w:r>
      <w:r w:rsidR="00A45B88">
        <w:rPr>
          <w:rFonts w:ascii="Tahoma" w:hAnsi="Tahoma" w:cs="Tahoma"/>
          <w:sz w:val="24"/>
          <w:szCs w:val="24"/>
        </w:rPr>
        <w:t>s</w:t>
      </w:r>
      <w:r>
        <w:rPr>
          <w:rFonts w:ascii="Tahoma" w:hAnsi="Tahoma" w:cs="Tahoma"/>
          <w:sz w:val="24"/>
          <w:szCs w:val="24"/>
        </w:rPr>
        <w:t xml:space="preserve">. </w:t>
      </w:r>
    </w:p>
    <w:p w14:paraId="5D1B4A6E" w14:textId="77777777" w:rsidR="007616C9" w:rsidRDefault="007616C9" w:rsidP="007616C9">
      <w:pPr>
        <w:autoSpaceDE w:val="0"/>
        <w:autoSpaceDN w:val="0"/>
        <w:adjustRightInd w:val="0"/>
        <w:spacing w:after="0" w:line="240" w:lineRule="auto"/>
        <w:rPr>
          <w:rFonts w:ascii="Tahoma" w:hAnsi="Tahoma" w:cs="Tahoma"/>
          <w:sz w:val="24"/>
          <w:szCs w:val="24"/>
        </w:rPr>
      </w:pPr>
    </w:p>
    <w:p w14:paraId="7B034429" w14:textId="77777777" w:rsidR="007616C9" w:rsidRDefault="007616C9" w:rsidP="007616C9">
      <w:pPr>
        <w:autoSpaceDE w:val="0"/>
        <w:autoSpaceDN w:val="0"/>
        <w:adjustRightInd w:val="0"/>
        <w:spacing w:after="0" w:line="240" w:lineRule="auto"/>
        <w:rPr>
          <w:rFonts w:ascii="Tahoma" w:hAnsi="Tahoma" w:cs="Tahoma"/>
          <w:sz w:val="24"/>
          <w:szCs w:val="24"/>
        </w:rPr>
      </w:pPr>
      <w:r w:rsidRPr="008B2376">
        <w:rPr>
          <w:rFonts w:ascii="Tahoma" w:hAnsi="Tahoma" w:cs="Tahoma"/>
          <w:b/>
          <w:sz w:val="24"/>
          <w:szCs w:val="24"/>
          <w:u w:val="single"/>
        </w:rPr>
        <w:t>Important Dates</w:t>
      </w:r>
      <w:r w:rsidRPr="00C513D4">
        <w:rPr>
          <w:rFonts w:ascii="Tahoma" w:hAnsi="Tahoma" w:cs="Tahoma"/>
          <w:b/>
          <w:sz w:val="24"/>
          <w:szCs w:val="24"/>
        </w:rPr>
        <w:t>:</w:t>
      </w:r>
      <w:r>
        <w:rPr>
          <w:rFonts w:ascii="Tahoma" w:hAnsi="Tahoma" w:cs="Tahoma"/>
          <w:sz w:val="24"/>
          <w:szCs w:val="24"/>
        </w:rPr>
        <w:t xml:space="preserve">  The due dates for all homework as well as the dates of the </w:t>
      </w:r>
      <w:r w:rsidR="005342A4">
        <w:rPr>
          <w:rFonts w:ascii="Tahoma" w:hAnsi="Tahoma" w:cs="Tahoma"/>
          <w:sz w:val="24"/>
          <w:szCs w:val="24"/>
        </w:rPr>
        <w:t>tests are</w:t>
      </w:r>
      <w:r>
        <w:rPr>
          <w:rFonts w:ascii="Tahoma" w:hAnsi="Tahoma" w:cs="Tahoma"/>
          <w:sz w:val="24"/>
          <w:szCs w:val="24"/>
        </w:rPr>
        <w:t xml:space="preserve"> posted on the </w:t>
      </w:r>
      <w:r w:rsidR="005342A4">
        <w:rPr>
          <w:rFonts w:ascii="Tahoma" w:hAnsi="Tahoma" w:cs="Tahoma"/>
          <w:sz w:val="24"/>
          <w:szCs w:val="24"/>
        </w:rPr>
        <w:t>course Canvas page.</w:t>
      </w:r>
      <w:r>
        <w:rPr>
          <w:rFonts w:ascii="Tahoma" w:hAnsi="Tahoma" w:cs="Tahoma"/>
          <w:sz w:val="24"/>
          <w:szCs w:val="24"/>
        </w:rPr>
        <w:t xml:space="preserve"> </w:t>
      </w:r>
    </w:p>
    <w:p w14:paraId="475ACFCE" w14:textId="77777777" w:rsidR="002C483C" w:rsidRDefault="002C483C" w:rsidP="00B04C78">
      <w:pPr>
        <w:autoSpaceDE w:val="0"/>
        <w:autoSpaceDN w:val="0"/>
        <w:adjustRightInd w:val="0"/>
        <w:spacing w:after="0" w:line="240" w:lineRule="auto"/>
        <w:rPr>
          <w:rFonts w:ascii="Tahoma" w:hAnsi="Tahoma" w:cs="Tahoma"/>
          <w:sz w:val="24"/>
          <w:szCs w:val="24"/>
        </w:rPr>
      </w:pPr>
    </w:p>
    <w:p w14:paraId="01E2F5DF" w14:textId="77777777" w:rsidR="002C483C" w:rsidRDefault="002C483C" w:rsidP="002C483C">
      <w:pPr>
        <w:autoSpaceDE w:val="0"/>
        <w:autoSpaceDN w:val="0"/>
        <w:adjustRightInd w:val="0"/>
        <w:spacing w:after="0" w:line="240" w:lineRule="auto"/>
        <w:rPr>
          <w:rFonts w:ascii="Tahoma" w:hAnsi="Tahoma" w:cs="Tahoma"/>
          <w:sz w:val="24"/>
          <w:szCs w:val="24"/>
        </w:rPr>
      </w:pPr>
      <w:r w:rsidRPr="007E3C8F">
        <w:rPr>
          <w:rFonts w:ascii="Tahoma" w:hAnsi="Tahoma" w:cs="Tahoma"/>
          <w:b/>
          <w:sz w:val="24"/>
          <w:szCs w:val="24"/>
          <w:u w:val="single"/>
        </w:rPr>
        <w:t>Prerequisites</w:t>
      </w:r>
      <w:r w:rsidRPr="003C3B27">
        <w:rPr>
          <w:rFonts w:ascii="Tahoma" w:hAnsi="Tahoma" w:cs="Tahoma"/>
          <w:b/>
          <w:sz w:val="24"/>
          <w:szCs w:val="24"/>
        </w:rPr>
        <w:t>:</w:t>
      </w:r>
      <w:r w:rsidRPr="00B04C78">
        <w:rPr>
          <w:rFonts w:ascii="Tahoma" w:hAnsi="Tahoma" w:cs="Tahoma"/>
          <w:sz w:val="24"/>
          <w:szCs w:val="24"/>
        </w:rPr>
        <w:t xml:space="preserve"> </w:t>
      </w:r>
      <w:r>
        <w:rPr>
          <w:rFonts w:ascii="Tahoma" w:hAnsi="Tahoma" w:cs="Tahoma"/>
          <w:sz w:val="24"/>
          <w:szCs w:val="24"/>
        </w:rPr>
        <w:t xml:space="preserve"> </w:t>
      </w:r>
      <w:r w:rsidRPr="00E23C5B">
        <w:rPr>
          <w:rFonts w:ascii="Tahoma" w:hAnsi="Tahoma" w:cs="Tahoma"/>
          <w:b/>
          <w:sz w:val="24"/>
          <w:szCs w:val="24"/>
        </w:rPr>
        <w:t>STA 5066 is a required prerequisite</w:t>
      </w:r>
      <w:r w:rsidR="00C17A45">
        <w:rPr>
          <w:rFonts w:ascii="Tahoma" w:hAnsi="Tahoma" w:cs="Tahoma"/>
          <w:b/>
          <w:sz w:val="24"/>
          <w:szCs w:val="24"/>
        </w:rPr>
        <w:t xml:space="preserve">.  </w:t>
      </w:r>
      <w:r w:rsidR="00C17A45" w:rsidRPr="00C17A45">
        <w:rPr>
          <w:rFonts w:ascii="Tahoma" w:hAnsi="Tahoma" w:cs="Tahoma"/>
          <w:sz w:val="24"/>
          <w:szCs w:val="24"/>
        </w:rPr>
        <w:t>A</w:t>
      </w:r>
      <w:r>
        <w:rPr>
          <w:rFonts w:ascii="Tahoma" w:hAnsi="Tahoma" w:cs="Tahoma"/>
          <w:sz w:val="24"/>
          <w:szCs w:val="24"/>
        </w:rPr>
        <w:t xml:space="preserve">ll material from that course </w:t>
      </w:r>
      <w:r w:rsidR="00964DED">
        <w:rPr>
          <w:rFonts w:ascii="Tahoma" w:hAnsi="Tahoma" w:cs="Tahoma"/>
          <w:sz w:val="24"/>
          <w:szCs w:val="24"/>
        </w:rPr>
        <w:t>is</w:t>
      </w:r>
      <w:r>
        <w:rPr>
          <w:rFonts w:ascii="Tahoma" w:hAnsi="Tahoma" w:cs="Tahoma"/>
          <w:sz w:val="24"/>
          <w:szCs w:val="24"/>
        </w:rPr>
        <w:t xml:space="preserve"> assumed known</w:t>
      </w:r>
      <w:r w:rsidRPr="00B04C78">
        <w:rPr>
          <w:rFonts w:ascii="Tahoma" w:hAnsi="Tahoma" w:cs="Tahoma"/>
          <w:sz w:val="24"/>
          <w:szCs w:val="24"/>
        </w:rPr>
        <w:t>.</w:t>
      </w:r>
      <w:r>
        <w:rPr>
          <w:rFonts w:ascii="Tahoma" w:hAnsi="Tahoma" w:cs="Tahoma"/>
          <w:sz w:val="24"/>
          <w:szCs w:val="24"/>
        </w:rPr>
        <w:t xml:space="preserve">  </w:t>
      </w:r>
    </w:p>
    <w:p w14:paraId="7AFF0BEE" w14:textId="77777777" w:rsidR="009E745D" w:rsidRDefault="009E745D" w:rsidP="00B04C78">
      <w:pPr>
        <w:autoSpaceDE w:val="0"/>
        <w:autoSpaceDN w:val="0"/>
        <w:adjustRightInd w:val="0"/>
        <w:spacing w:after="0" w:line="240" w:lineRule="auto"/>
        <w:rPr>
          <w:rFonts w:ascii="Tahoma" w:hAnsi="Tahoma" w:cs="Tahoma"/>
          <w:sz w:val="24"/>
          <w:szCs w:val="24"/>
        </w:rPr>
      </w:pPr>
    </w:p>
    <w:p w14:paraId="257991D7" w14:textId="77777777" w:rsidR="00DC273C" w:rsidRDefault="00DC273C" w:rsidP="00DC273C">
      <w:pPr>
        <w:autoSpaceDE w:val="0"/>
        <w:autoSpaceDN w:val="0"/>
        <w:adjustRightInd w:val="0"/>
        <w:spacing w:after="0" w:line="240" w:lineRule="auto"/>
        <w:rPr>
          <w:rFonts w:ascii="Tahoma" w:hAnsi="Tahoma" w:cs="Tahoma"/>
          <w:sz w:val="24"/>
          <w:szCs w:val="24"/>
        </w:rPr>
      </w:pPr>
      <w:r w:rsidRPr="007E3C8F">
        <w:rPr>
          <w:rFonts w:ascii="Tahoma" w:hAnsi="Tahoma" w:cs="Tahoma"/>
          <w:b/>
          <w:sz w:val="24"/>
          <w:szCs w:val="24"/>
          <w:u w:val="single"/>
        </w:rPr>
        <w:t>Course Objectives</w:t>
      </w:r>
      <w:r w:rsidRPr="00B04C78">
        <w:rPr>
          <w:rFonts w:ascii="Tahoma" w:hAnsi="Tahoma" w:cs="Tahoma"/>
          <w:sz w:val="24"/>
          <w:szCs w:val="24"/>
        </w:rPr>
        <w:t xml:space="preserve">: </w:t>
      </w:r>
      <w:r>
        <w:rPr>
          <w:rFonts w:ascii="Tahoma" w:hAnsi="Tahoma" w:cs="Tahoma"/>
          <w:sz w:val="24"/>
          <w:szCs w:val="24"/>
        </w:rPr>
        <w:t>S</w:t>
      </w:r>
      <w:r w:rsidRPr="00B04C78">
        <w:rPr>
          <w:rFonts w:ascii="Tahoma" w:hAnsi="Tahoma" w:cs="Tahoma"/>
          <w:sz w:val="24"/>
          <w:szCs w:val="24"/>
        </w:rPr>
        <w:t xml:space="preserve">tudents will </w:t>
      </w:r>
      <w:r>
        <w:rPr>
          <w:rFonts w:ascii="Tahoma" w:hAnsi="Tahoma" w:cs="Tahoma"/>
          <w:sz w:val="24"/>
          <w:szCs w:val="24"/>
        </w:rPr>
        <w:t xml:space="preserve">conduct advanced data management in SAS </w:t>
      </w:r>
      <w:r w:rsidRPr="00B04C78">
        <w:rPr>
          <w:rFonts w:ascii="Tahoma" w:hAnsi="Tahoma" w:cs="Tahoma"/>
          <w:sz w:val="24"/>
          <w:szCs w:val="24"/>
        </w:rPr>
        <w:t xml:space="preserve">using </w:t>
      </w:r>
      <w:r>
        <w:rPr>
          <w:rFonts w:ascii="Tahoma" w:hAnsi="Tahoma" w:cs="Tahoma"/>
          <w:sz w:val="24"/>
          <w:szCs w:val="24"/>
        </w:rPr>
        <w:t>the SQL language with simple and complex queries and joins.  Student will write macros using the macro facility in SAS including using macro variables, macros and macro programming.  Students will conduct simulations of statistical processes using the SAS DATA step and PROC IML</w:t>
      </w:r>
      <w:r w:rsidRPr="00B04C78">
        <w:rPr>
          <w:rFonts w:ascii="Tahoma" w:hAnsi="Tahoma" w:cs="Tahoma"/>
          <w:sz w:val="24"/>
          <w:szCs w:val="24"/>
        </w:rPr>
        <w:t>.</w:t>
      </w:r>
    </w:p>
    <w:p w14:paraId="43DCB08F" w14:textId="77777777" w:rsidR="00DC273C" w:rsidRPr="00B04C78" w:rsidRDefault="00DC273C" w:rsidP="00B04C78">
      <w:pPr>
        <w:autoSpaceDE w:val="0"/>
        <w:autoSpaceDN w:val="0"/>
        <w:adjustRightInd w:val="0"/>
        <w:spacing w:after="0" w:line="240" w:lineRule="auto"/>
        <w:rPr>
          <w:rFonts w:ascii="Tahoma" w:hAnsi="Tahoma" w:cs="Tahoma"/>
          <w:sz w:val="24"/>
          <w:szCs w:val="24"/>
        </w:rPr>
      </w:pPr>
    </w:p>
    <w:p w14:paraId="046E346C" w14:textId="77777777" w:rsidR="00B04C78" w:rsidRPr="00B04C78" w:rsidRDefault="00B04C78" w:rsidP="00B04C78">
      <w:pPr>
        <w:autoSpaceDE w:val="0"/>
        <w:autoSpaceDN w:val="0"/>
        <w:adjustRightInd w:val="0"/>
        <w:spacing w:after="0" w:line="240" w:lineRule="auto"/>
        <w:rPr>
          <w:rFonts w:ascii="Tahoma" w:hAnsi="Tahoma" w:cs="Tahoma"/>
          <w:sz w:val="24"/>
          <w:szCs w:val="24"/>
        </w:rPr>
      </w:pPr>
      <w:r w:rsidRPr="008B2376">
        <w:rPr>
          <w:rFonts w:ascii="Tahoma" w:hAnsi="Tahoma" w:cs="Tahoma"/>
          <w:b/>
          <w:sz w:val="24"/>
          <w:szCs w:val="24"/>
          <w:u w:val="single"/>
        </w:rPr>
        <w:t>Textbook</w:t>
      </w:r>
      <w:r w:rsidRPr="009E745D">
        <w:rPr>
          <w:rFonts w:ascii="Tahoma" w:hAnsi="Tahoma" w:cs="Tahoma"/>
          <w:b/>
          <w:sz w:val="24"/>
          <w:szCs w:val="24"/>
        </w:rPr>
        <w:t>:</w:t>
      </w:r>
      <w:r w:rsidRPr="00B04C78">
        <w:rPr>
          <w:rFonts w:ascii="Tahoma" w:hAnsi="Tahoma" w:cs="Tahoma"/>
          <w:sz w:val="24"/>
          <w:szCs w:val="24"/>
        </w:rPr>
        <w:t xml:space="preserve"> There is no required text</w:t>
      </w:r>
      <w:r w:rsidR="00907B6A">
        <w:rPr>
          <w:rFonts w:ascii="Tahoma" w:hAnsi="Tahoma" w:cs="Tahoma"/>
          <w:sz w:val="24"/>
          <w:szCs w:val="24"/>
        </w:rPr>
        <w:t xml:space="preserve">. </w:t>
      </w:r>
      <w:r w:rsidRPr="00B04C78">
        <w:rPr>
          <w:rFonts w:ascii="Tahoma" w:hAnsi="Tahoma" w:cs="Tahoma"/>
          <w:sz w:val="24"/>
          <w:szCs w:val="24"/>
        </w:rPr>
        <w:t xml:space="preserve"> The </w:t>
      </w:r>
      <w:r w:rsidR="00DB6AA0">
        <w:rPr>
          <w:rFonts w:ascii="Tahoma" w:hAnsi="Tahoma" w:cs="Tahoma"/>
          <w:sz w:val="24"/>
          <w:szCs w:val="24"/>
        </w:rPr>
        <w:t xml:space="preserve">following </w:t>
      </w:r>
      <w:r w:rsidRPr="00B04C78">
        <w:rPr>
          <w:rFonts w:ascii="Tahoma" w:hAnsi="Tahoma" w:cs="Tahoma"/>
          <w:sz w:val="24"/>
          <w:szCs w:val="24"/>
        </w:rPr>
        <w:t>book</w:t>
      </w:r>
      <w:r w:rsidR="00811B3E">
        <w:rPr>
          <w:rFonts w:ascii="Tahoma" w:hAnsi="Tahoma" w:cs="Tahoma"/>
          <w:sz w:val="24"/>
          <w:szCs w:val="24"/>
        </w:rPr>
        <w:t>s</w:t>
      </w:r>
      <w:r w:rsidR="00334AEF">
        <w:rPr>
          <w:rFonts w:ascii="Tahoma" w:hAnsi="Tahoma" w:cs="Tahoma"/>
          <w:sz w:val="24"/>
          <w:szCs w:val="24"/>
        </w:rPr>
        <w:t xml:space="preserve"> </w:t>
      </w:r>
      <w:r w:rsidR="00811B3E">
        <w:rPr>
          <w:rFonts w:ascii="Tahoma" w:hAnsi="Tahoma" w:cs="Tahoma"/>
          <w:sz w:val="24"/>
          <w:szCs w:val="24"/>
        </w:rPr>
        <w:t>are</w:t>
      </w:r>
      <w:r w:rsidRPr="00B04C78">
        <w:rPr>
          <w:rFonts w:ascii="Tahoma" w:hAnsi="Tahoma" w:cs="Tahoma"/>
          <w:sz w:val="24"/>
          <w:szCs w:val="24"/>
        </w:rPr>
        <w:t xml:space="preserve"> good resource</w:t>
      </w:r>
      <w:r w:rsidR="00811B3E">
        <w:rPr>
          <w:rFonts w:ascii="Tahoma" w:hAnsi="Tahoma" w:cs="Tahoma"/>
          <w:sz w:val="24"/>
          <w:szCs w:val="24"/>
        </w:rPr>
        <w:t>s</w:t>
      </w:r>
      <w:r w:rsidRPr="00B04C78">
        <w:rPr>
          <w:rFonts w:ascii="Tahoma" w:hAnsi="Tahoma" w:cs="Tahoma"/>
          <w:sz w:val="24"/>
          <w:szCs w:val="24"/>
        </w:rPr>
        <w:t>:</w:t>
      </w:r>
    </w:p>
    <w:p w14:paraId="12DDB7E1" w14:textId="77777777" w:rsidR="009E745D" w:rsidRDefault="009E745D" w:rsidP="00B04C78">
      <w:pPr>
        <w:autoSpaceDE w:val="0"/>
        <w:autoSpaceDN w:val="0"/>
        <w:adjustRightInd w:val="0"/>
        <w:spacing w:after="0" w:line="240" w:lineRule="auto"/>
        <w:rPr>
          <w:rFonts w:ascii="Tahoma" w:hAnsi="Tahoma" w:cs="Tahoma"/>
          <w:sz w:val="24"/>
          <w:szCs w:val="24"/>
        </w:rPr>
      </w:pPr>
    </w:p>
    <w:p w14:paraId="5EE3DF65" w14:textId="77777777" w:rsidR="00334AEF" w:rsidRPr="00811B3E" w:rsidRDefault="00334AEF" w:rsidP="00334AEF">
      <w:pPr>
        <w:autoSpaceDE w:val="0"/>
        <w:autoSpaceDN w:val="0"/>
        <w:adjustRightInd w:val="0"/>
        <w:spacing w:after="0" w:line="240" w:lineRule="auto"/>
        <w:rPr>
          <w:rFonts w:ascii="Tahoma" w:hAnsi="Tahoma" w:cs="Tahoma"/>
          <w:sz w:val="24"/>
          <w:szCs w:val="24"/>
        </w:rPr>
      </w:pPr>
      <w:r w:rsidRPr="00C17A45">
        <w:rPr>
          <w:rFonts w:ascii="Tahoma" w:hAnsi="Tahoma" w:cs="Tahoma"/>
          <w:sz w:val="24"/>
          <w:szCs w:val="24"/>
          <w:u w:val="single"/>
        </w:rPr>
        <w:t>SAS Certification Prep Guide, Advanced Programming for SAS 9</w:t>
      </w:r>
      <w:r w:rsidRPr="00811B3E">
        <w:rPr>
          <w:rFonts w:ascii="Tahoma" w:hAnsi="Tahoma" w:cs="Tahoma"/>
          <w:sz w:val="24"/>
          <w:szCs w:val="24"/>
        </w:rPr>
        <w:t xml:space="preserve">, Third </w:t>
      </w:r>
      <w:r w:rsidR="00811B3E" w:rsidRPr="00811B3E">
        <w:rPr>
          <w:rFonts w:ascii="Tahoma" w:hAnsi="Tahoma" w:cs="Tahoma"/>
          <w:sz w:val="24"/>
          <w:szCs w:val="24"/>
        </w:rPr>
        <w:t>Ed</w:t>
      </w:r>
      <w:r w:rsidRPr="00811B3E">
        <w:rPr>
          <w:rFonts w:ascii="Tahoma" w:hAnsi="Tahoma" w:cs="Tahoma"/>
          <w:sz w:val="24"/>
          <w:szCs w:val="24"/>
        </w:rPr>
        <w:t>ition.</w:t>
      </w:r>
    </w:p>
    <w:p w14:paraId="66FE096B" w14:textId="77777777" w:rsidR="00811B3E" w:rsidRPr="00811B3E" w:rsidRDefault="00811B3E" w:rsidP="00334AEF">
      <w:pPr>
        <w:autoSpaceDE w:val="0"/>
        <w:autoSpaceDN w:val="0"/>
        <w:adjustRightInd w:val="0"/>
        <w:spacing w:after="0" w:line="240" w:lineRule="auto"/>
        <w:rPr>
          <w:rFonts w:ascii="Tahoma" w:hAnsi="Tahoma" w:cs="Tahoma"/>
          <w:sz w:val="24"/>
          <w:szCs w:val="24"/>
        </w:rPr>
      </w:pPr>
      <w:r w:rsidRPr="00811B3E">
        <w:rPr>
          <w:rFonts w:ascii="Tahoma" w:hAnsi="Tahoma" w:cs="Tahoma"/>
          <w:sz w:val="24"/>
          <w:szCs w:val="24"/>
        </w:rPr>
        <w:t xml:space="preserve">Prairie K:  </w:t>
      </w:r>
      <w:r w:rsidRPr="00C17A45">
        <w:rPr>
          <w:rFonts w:ascii="Tahoma" w:hAnsi="Tahoma" w:cs="Tahoma"/>
          <w:sz w:val="24"/>
          <w:szCs w:val="24"/>
          <w:u w:val="single"/>
        </w:rPr>
        <w:t>The Essential PROC SQL Handbook for SAS Users</w:t>
      </w:r>
      <w:r w:rsidRPr="00811B3E">
        <w:rPr>
          <w:rFonts w:ascii="Tahoma" w:hAnsi="Tahoma" w:cs="Tahoma"/>
          <w:sz w:val="24"/>
          <w:szCs w:val="24"/>
        </w:rPr>
        <w:t>.  SAS Publishing.</w:t>
      </w:r>
    </w:p>
    <w:p w14:paraId="3ABC4502" w14:textId="77777777" w:rsidR="00811B3E" w:rsidRPr="00811B3E" w:rsidRDefault="00811B3E" w:rsidP="00334AEF">
      <w:pPr>
        <w:autoSpaceDE w:val="0"/>
        <w:autoSpaceDN w:val="0"/>
        <w:adjustRightInd w:val="0"/>
        <w:spacing w:after="0" w:line="240" w:lineRule="auto"/>
        <w:rPr>
          <w:rFonts w:ascii="Tahoma" w:hAnsi="Tahoma" w:cs="Tahoma"/>
          <w:sz w:val="24"/>
          <w:szCs w:val="24"/>
        </w:rPr>
      </w:pPr>
      <w:proofErr w:type="spellStart"/>
      <w:r w:rsidRPr="00811B3E">
        <w:rPr>
          <w:rFonts w:ascii="Tahoma" w:hAnsi="Tahoma" w:cs="Tahoma"/>
          <w:sz w:val="24"/>
          <w:szCs w:val="24"/>
        </w:rPr>
        <w:t>Burlew</w:t>
      </w:r>
      <w:proofErr w:type="spellEnd"/>
      <w:r w:rsidRPr="00811B3E">
        <w:rPr>
          <w:rFonts w:ascii="Tahoma" w:hAnsi="Tahoma" w:cs="Tahoma"/>
          <w:sz w:val="24"/>
          <w:szCs w:val="24"/>
        </w:rPr>
        <w:t xml:space="preserve"> M:  </w:t>
      </w:r>
      <w:r w:rsidRPr="00C17A45">
        <w:rPr>
          <w:rFonts w:ascii="Tahoma" w:hAnsi="Tahoma" w:cs="Tahoma"/>
          <w:sz w:val="24"/>
          <w:szCs w:val="24"/>
          <w:u w:val="single"/>
        </w:rPr>
        <w:t>SAS Macro Programming Made Easy</w:t>
      </w:r>
      <w:r w:rsidRPr="00811B3E">
        <w:rPr>
          <w:rFonts w:ascii="Tahoma" w:hAnsi="Tahoma" w:cs="Tahoma"/>
          <w:sz w:val="24"/>
          <w:szCs w:val="24"/>
        </w:rPr>
        <w:t>.  Third Edition.  SAS Publishing.</w:t>
      </w:r>
    </w:p>
    <w:p w14:paraId="63B03039" w14:textId="77777777" w:rsidR="00811B3E" w:rsidRPr="00811B3E" w:rsidRDefault="00811B3E" w:rsidP="00811B3E">
      <w:pPr>
        <w:spacing w:line="195" w:lineRule="atLeast"/>
        <w:rPr>
          <w:rStyle w:val="Hyperlink"/>
          <w:rFonts w:ascii="Tahoma" w:hAnsi="Tahoma" w:cs="Tahoma"/>
          <w:color w:val="0066C0"/>
          <w:sz w:val="24"/>
          <w:szCs w:val="24"/>
          <w:u w:val="none"/>
          <w:shd w:val="clear" w:color="auto" w:fill="FFFFFF"/>
        </w:rPr>
      </w:pPr>
      <w:proofErr w:type="spellStart"/>
      <w:r w:rsidRPr="00811B3E">
        <w:rPr>
          <w:rFonts w:ascii="Tahoma" w:hAnsi="Tahoma" w:cs="Tahoma"/>
          <w:sz w:val="24"/>
          <w:szCs w:val="24"/>
        </w:rPr>
        <w:t>Wicklin</w:t>
      </w:r>
      <w:proofErr w:type="spellEnd"/>
      <w:r w:rsidRPr="00811B3E">
        <w:rPr>
          <w:rFonts w:ascii="Tahoma" w:hAnsi="Tahoma" w:cs="Tahoma"/>
          <w:sz w:val="24"/>
          <w:szCs w:val="24"/>
        </w:rPr>
        <w:t xml:space="preserve"> R:  </w:t>
      </w:r>
      <w:r w:rsidRPr="00C17A45">
        <w:rPr>
          <w:rFonts w:ascii="Tahoma" w:hAnsi="Tahoma" w:cs="Tahoma"/>
          <w:sz w:val="24"/>
          <w:szCs w:val="24"/>
          <w:u w:val="single"/>
        </w:rPr>
        <w:t>Statistical Programming with SAS/IML Software</w:t>
      </w:r>
      <w:r w:rsidRPr="00811B3E">
        <w:rPr>
          <w:rFonts w:ascii="Tahoma" w:hAnsi="Tahoma" w:cs="Tahoma"/>
          <w:sz w:val="24"/>
          <w:szCs w:val="24"/>
        </w:rPr>
        <w:t>.  SAS Publishing</w:t>
      </w:r>
      <w:r w:rsidRPr="00811B3E">
        <w:rPr>
          <w:rFonts w:ascii="Tahoma" w:hAnsi="Tahoma" w:cs="Tahoma"/>
          <w:sz w:val="24"/>
          <w:szCs w:val="24"/>
        </w:rPr>
        <w:fldChar w:fldCharType="begin"/>
      </w:r>
      <w:r w:rsidRPr="00811B3E">
        <w:rPr>
          <w:rFonts w:ascii="Tahoma" w:hAnsi="Tahoma" w:cs="Tahoma"/>
          <w:sz w:val="24"/>
          <w:szCs w:val="24"/>
        </w:rPr>
        <w:instrText xml:space="preserve"> HYPERLINK "http://www.amazon.com/Statistical-Programming-SAS-IML-Software-ebook/dp/B004R1QK4I/ref=sr_1_1?s=books&amp;ie=UTF8&amp;qid=1449167461&amp;sr=1-1&amp;keywords=sas+iml" \o "Statistical Programming with SAS/IML Software" </w:instrText>
      </w:r>
      <w:r w:rsidRPr="00811B3E">
        <w:rPr>
          <w:rFonts w:ascii="Tahoma" w:hAnsi="Tahoma" w:cs="Tahoma"/>
          <w:sz w:val="24"/>
          <w:szCs w:val="24"/>
        </w:rPr>
        <w:fldChar w:fldCharType="separate"/>
      </w:r>
    </w:p>
    <w:p w14:paraId="7936D405" w14:textId="77777777" w:rsidR="00334AEF" w:rsidRPr="002C483C" w:rsidRDefault="00811B3E" w:rsidP="00334AEF">
      <w:pPr>
        <w:autoSpaceDE w:val="0"/>
        <w:autoSpaceDN w:val="0"/>
        <w:adjustRightInd w:val="0"/>
        <w:spacing w:after="0" w:line="240" w:lineRule="auto"/>
        <w:rPr>
          <w:rFonts w:ascii="Tahoma" w:hAnsi="Tahoma" w:cs="Tahoma"/>
          <w:sz w:val="24"/>
          <w:szCs w:val="24"/>
        </w:rPr>
      </w:pPr>
      <w:r w:rsidRPr="00811B3E">
        <w:rPr>
          <w:rFonts w:ascii="Tahoma" w:hAnsi="Tahoma" w:cs="Tahoma"/>
          <w:sz w:val="24"/>
          <w:szCs w:val="24"/>
        </w:rPr>
        <w:fldChar w:fldCharType="end"/>
      </w:r>
    </w:p>
    <w:p w14:paraId="4770B170" w14:textId="77777777" w:rsidR="00C04331" w:rsidRPr="00C04331" w:rsidRDefault="007E3C8F" w:rsidP="0028650D">
      <w:pPr>
        <w:autoSpaceDE w:val="0"/>
        <w:autoSpaceDN w:val="0"/>
        <w:adjustRightInd w:val="0"/>
        <w:spacing w:after="0" w:line="240" w:lineRule="auto"/>
        <w:rPr>
          <w:rFonts w:ascii="Tahoma" w:hAnsi="Tahoma" w:cs="Tahoma"/>
          <w:sz w:val="24"/>
          <w:szCs w:val="24"/>
        </w:rPr>
      </w:pPr>
      <w:r>
        <w:rPr>
          <w:rFonts w:ascii="Tahoma" w:hAnsi="Tahoma" w:cs="Tahoma"/>
          <w:b/>
          <w:sz w:val="24"/>
          <w:szCs w:val="24"/>
          <w:u w:val="single"/>
        </w:rPr>
        <w:t>Accessing SAS Software:</w:t>
      </w:r>
      <w:r w:rsidRPr="007E3C8F">
        <w:rPr>
          <w:rFonts w:ascii="Tahoma" w:hAnsi="Tahoma" w:cs="Tahoma"/>
          <w:b/>
          <w:sz w:val="24"/>
          <w:szCs w:val="24"/>
        </w:rPr>
        <w:t xml:space="preserve">  </w:t>
      </w:r>
      <w:r>
        <w:rPr>
          <w:rFonts w:ascii="Tahoma" w:hAnsi="Tahoma" w:cs="Tahoma"/>
          <w:sz w:val="24"/>
          <w:szCs w:val="24"/>
        </w:rPr>
        <w:t xml:space="preserve">For this course we will use SAS On Demand for Academics.  </w:t>
      </w:r>
      <w:r w:rsidR="00C33072">
        <w:rPr>
          <w:rFonts w:ascii="Tahoma" w:hAnsi="Tahoma" w:cs="Tahoma"/>
          <w:sz w:val="24"/>
          <w:szCs w:val="24"/>
        </w:rPr>
        <w:t>Students who have taken STA 5066 should already have a SAS profile</w:t>
      </w:r>
      <w:r w:rsidR="0028650D">
        <w:rPr>
          <w:rFonts w:ascii="Tahoma" w:hAnsi="Tahoma" w:cs="Tahoma"/>
          <w:sz w:val="24"/>
          <w:szCs w:val="24"/>
        </w:rPr>
        <w:t xml:space="preserve"> and be familiar with the use of SAS Studio</w:t>
      </w:r>
      <w:r w:rsidR="00C33072">
        <w:rPr>
          <w:rFonts w:ascii="Tahoma" w:hAnsi="Tahoma" w:cs="Tahoma"/>
          <w:sz w:val="24"/>
          <w:szCs w:val="24"/>
        </w:rPr>
        <w:t xml:space="preserve">. </w:t>
      </w:r>
      <w:r w:rsidR="0028650D">
        <w:rPr>
          <w:rFonts w:ascii="Tahoma" w:hAnsi="Tahoma" w:cs="Tahoma"/>
          <w:sz w:val="24"/>
          <w:szCs w:val="24"/>
        </w:rPr>
        <w:t xml:space="preserve"> </w:t>
      </w:r>
      <w:r w:rsidR="00C17A45">
        <w:rPr>
          <w:rFonts w:ascii="Tahoma" w:hAnsi="Tahoma" w:cs="Tahoma"/>
          <w:sz w:val="24"/>
          <w:szCs w:val="24"/>
        </w:rPr>
        <w:t>Details are provided in the first lecture</w:t>
      </w:r>
      <w:r w:rsidR="0028650D">
        <w:rPr>
          <w:rFonts w:ascii="Tahoma" w:hAnsi="Tahoma" w:cs="Tahoma"/>
          <w:sz w:val="24"/>
          <w:szCs w:val="24"/>
        </w:rPr>
        <w:t>.</w:t>
      </w:r>
    </w:p>
    <w:p w14:paraId="4953E5A3" w14:textId="77777777" w:rsidR="00C04331" w:rsidRDefault="00C04331" w:rsidP="00B04C78">
      <w:pPr>
        <w:autoSpaceDE w:val="0"/>
        <w:autoSpaceDN w:val="0"/>
        <w:adjustRightInd w:val="0"/>
        <w:spacing w:after="0" w:line="240" w:lineRule="auto"/>
        <w:rPr>
          <w:rFonts w:ascii="Tahoma" w:hAnsi="Tahoma" w:cs="Tahoma"/>
          <w:sz w:val="24"/>
          <w:szCs w:val="24"/>
        </w:rPr>
      </w:pPr>
    </w:p>
    <w:p w14:paraId="329D70C9" w14:textId="77777777" w:rsidR="00C04331" w:rsidRDefault="00C04331" w:rsidP="00B04C78">
      <w:pPr>
        <w:autoSpaceDE w:val="0"/>
        <w:autoSpaceDN w:val="0"/>
        <w:adjustRightInd w:val="0"/>
        <w:spacing w:after="0" w:line="240" w:lineRule="auto"/>
        <w:rPr>
          <w:rFonts w:ascii="Tahoma" w:hAnsi="Tahoma" w:cs="Tahoma"/>
          <w:sz w:val="24"/>
          <w:szCs w:val="24"/>
        </w:rPr>
      </w:pPr>
    </w:p>
    <w:p w14:paraId="5CFCAF4D" w14:textId="77777777" w:rsidR="007E3C8F" w:rsidRDefault="007E3C8F" w:rsidP="00B04C78">
      <w:pPr>
        <w:autoSpaceDE w:val="0"/>
        <w:autoSpaceDN w:val="0"/>
        <w:adjustRightInd w:val="0"/>
        <w:spacing w:after="0" w:line="240" w:lineRule="auto"/>
        <w:rPr>
          <w:rFonts w:ascii="Tahoma" w:hAnsi="Tahoma" w:cs="Tahoma"/>
          <w:sz w:val="24"/>
          <w:szCs w:val="24"/>
        </w:rPr>
      </w:pPr>
      <w:r w:rsidRPr="007E3C8F">
        <w:rPr>
          <w:rFonts w:ascii="Tahoma" w:hAnsi="Tahoma" w:cs="Tahoma"/>
          <w:b/>
          <w:sz w:val="24"/>
          <w:szCs w:val="24"/>
        </w:rPr>
        <w:t>NOTE:</w:t>
      </w:r>
      <w:r>
        <w:rPr>
          <w:rFonts w:ascii="Tahoma" w:hAnsi="Tahoma" w:cs="Tahoma"/>
          <w:sz w:val="24"/>
          <w:szCs w:val="24"/>
        </w:rPr>
        <w:t xml:space="preserve">  Cloud maintenance is </w:t>
      </w:r>
      <w:r w:rsidR="00C33072">
        <w:rPr>
          <w:rFonts w:ascii="Tahoma" w:hAnsi="Tahoma" w:cs="Tahoma"/>
          <w:sz w:val="24"/>
          <w:szCs w:val="24"/>
        </w:rPr>
        <w:t xml:space="preserve">occasionally </w:t>
      </w:r>
      <w:proofErr w:type="gramStart"/>
      <w:r w:rsidR="00D968CD">
        <w:rPr>
          <w:rFonts w:ascii="Tahoma" w:hAnsi="Tahoma" w:cs="Tahoma"/>
          <w:sz w:val="24"/>
          <w:szCs w:val="24"/>
        </w:rPr>
        <w:t>done</w:t>
      </w:r>
      <w:proofErr w:type="gramEnd"/>
      <w:r w:rsidR="00D968CD">
        <w:rPr>
          <w:rFonts w:ascii="Tahoma" w:hAnsi="Tahoma" w:cs="Tahoma"/>
          <w:sz w:val="24"/>
          <w:szCs w:val="24"/>
        </w:rPr>
        <w:t xml:space="preserve"> and the software may </w:t>
      </w:r>
      <w:r>
        <w:rPr>
          <w:rFonts w:ascii="Tahoma" w:hAnsi="Tahoma" w:cs="Tahoma"/>
          <w:sz w:val="24"/>
          <w:szCs w:val="24"/>
        </w:rPr>
        <w:t xml:space="preserve">unavailable for part of the time.  </w:t>
      </w:r>
      <w:proofErr w:type="gramStart"/>
      <w:r>
        <w:rPr>
          <w:rFonts w:ascii="Tahoma" w:hAnsi="Tahoma" w:cs="Tahoma"/>
          <w:sz w:val="24"/>
          <w:szCs w:val="24"/>
        </w:rPr>
        <w:t>So</w:t>
      </w:r>
      <w:proofErr w:type="gramEnd"/>
      <w:r>
        <w:rPr>
          <w:rFonts w:ascii="Tahoma" w:hAnsi="Tahoma" w:cs="Tahoma"/>
          <w:sz w:val="24"/>
          <w:szCs w:val="24"/>
        </w:rPr>
        <w:t xml:space="preserve"> </w:t>
      </w:r>
      <w:r w:rsidRPr="00D27F09">
        <w:rPr>
          <w:rFonts w:ascii="Tahoma" w:hAnsi="Tahoma" w:cs="Tahoma"/>
          <w:b/>
          <w:sz w:val="24"/>
          <w:szCs w:val="24"/>
        </w:rPr>
        <w:t>do not wait until the last day</w:t>
      </w:r>
      <w:r>
        <w:rPr>
          <w:rFonts w:ascii="Tahoma" w:hAnsi="Tahoma" w:cs="Tahoma"/>
          <w:sz w:val="24"/>
          <w:szCs w:val="24"/>
        </w:rPr>
        <w:t xml:space="preserve"> </w:t>
      </w:r>
      <w:r w:rsidRPr="005342A4">
        <w:rPr>
          <w:rFonts w:ascii="Tahoma" w:hAnsi="Tahoma" w:cs="Tahoma"/>
          <w:b/>
          <w:sz w:val="24"/>
          <w:szCs w:val="24"/>
        </w:rPr>
        <w:t>to do homework assignments</w:t>
      </w:r>
      <w:r>
        <w:rPr>
          <w:rFonts w:ascii="Tahoma" w:hAnsi="Tahoma" w:cs="Tahoma"/>
          <w:sz w:val="24"/>
          <w:szCs w:val="24"/>
        </w:rPr>
        <w:t>.  “The cloud was unavailable,” is not an acceptable reason for late submission.</w:t>
      </w:r>
    </w:p>
    <w:p w14:paraId="64DE0678" w14:textId="77777777" w:rsidR="007E3C8F" w:rsidRPr="007E3C8F" w:rsidRDefault="007E3C8F" w:rsidP="00B04C78">
      <w:pPr>
        <w:autoSpaceDE w:val="0"/>
        <w:autoSpaceDN w:val="0"/>
        <w:adjustRightInd w:val="0"/>
        <w:spacing w:after="0" w:line="240" w:lineRule="auto"/>
        <w:rPr>
          <w:rFonts w:ascii="Tahoma" w:hAnsi="Tahoma" w:cs="Tahoma"/>
          <w:sz w:val="24"/>
          <w:szCs w:val="24"/>
        </w:rPr>
      </w:pPr>
    </w:p>
    <w:p w14:paraId="34AB2035" w14:textId="77777777" w:rsidR="00C17A45" w:rsidRDefault="009E745D" w:rsidP="00B04C78">
      <w:pPr>
        <w:autoSpaceDE w:val="0"/>
        <w:autoSpaceDN w:val="0"/>
        <w:adjustRightInd w:val="0"/>
        <w:spacing w:after="0" w:line="240" w:lineRule="auto"/>
        <w:rPr>
          <w:rFonts w:ascii="Tahoma" w:hAnsi="Tahoma" w:cs="Tahoma"/>
          <w:b/>
          <w:sz w:val="24"/>
          <w:szCs w:val="24"/>
        </w:rPr>
      </w:pPr>
      <w:r w:rsidRPr="007E3C8F">
        <w:rPr>
          <w:rFonts w:ascii="Tahoma" w:hAnsi="Tahoma" w:cs="Tahoma"/>
          <w:b/>
          <w:sz w:val="24"/>
          <w:szCs w:val="24"/>
          <w:u w:val="single"/>
        </w:rPr>
        <w:t>Homework</w:t>
      </w:r>
      <w:r w:rsidRPr="009E745D">
        <w:rPr>
          <w:rFonts w:ascii="Tahoma" w:hAnsi="Tahoma" w:cs="Tahoma"/>
          <w:b/>
          <w:sz w:val="24"/>
          <w:szCs w:val="24"/>
        </w:rPr>
        <w:t>:</w:t>
      </w:r>
      <w:r>
        <w:rPr>
          <w:rFonts w:ascii="Tahoma" w:hAnsi="Tahoma" w:cs="Tahoma"/>
          <w:b/>
          <w:sz w:val="24"/>
          <w:szCs w:val="24"/>
        </w:rPr>
        <w:t xml:space="preserve">  </w:t>
      </w:r>
      <w:r w:rsidR="00A555A2">
        <w:rPr>
          <w:rFonts w:ascii="Tahoma" w:hAnsi="Tahoma" w:cs="Tahoma"/>
          <w:sz w:val="24"/>
          <w:szCs w:val="24"/>
        </w:rPr>
        <w:t>All h</w:t>
      </w:r>
      <w:r>
        <w:rPr>
          <w:rFonts w:ascii="Tahoma" w:hAnsi="Tahoma" w:cs="Tahoma"/>
          <w:sz w:val="24"/>
          <w:szCs w:val="24"/>
        </w:rPr>
        <w:t xml:space="preserve">omework </w:t>
      </w:r>
      <w:r w:rsidR="00A555A2">
        <w:rPr>
          <w:rFonts w:ascii="Tahoma" w:hAnsi="Tahoma" w:cs="Tahoma"/>
          <w:sz w:val="24"/>
          <w:szCs w:val="24"/>
        </w:rPr>
        <w:t>must</w:t>
      </w:r>
      <w:r w:rsidR="00002DF8">
        <w:rPr>
          <w:rFonts w:ascii="Tahoma" w:hAnsi="Tahoma" w:cs="Tahoma"/>
          <w:sz w:val="24"/>
          <w:szCs w:val="24"/>
        </w:rPr>
        <w:t xml:space="preserve"> be</w:t>
      </w:r>
      <w:r>
        <w:rPr>
          <w:rFonts w:ascii="Tahoma" w:hAnsi="Tahoma" w:cs="Tahoma"/>
          <w:sz w:val="24"/>
          <w:szCs w:val="24"/>
        </w:rPr>
        <w:t xml:space="preserve"> upload</w:t>
      </w:r>
      <w:r w:rsidR="00002DF8">
        <w:rPr>
          <w:rFonts w:ascii="Tahoma" w:hAnsi="Tahoma" w:cs="Tahoma"/>
          <w:sz w:val="24"/>
          <w:szCs w:val="24"/>
        </w:rPr>
        <w:t xml:space="preserve">ed </w:t>
      </w:r>
      <w:r w:rsidR="00AE46AE">
        <w:rPr>
          <w:rFonts w:ascii="Tahoma" w:hAnsi="Tahoma" w:cs="Tahoma"/>
          <w:sz w:val="24"/>
          <w:szCs w:val="24"/>
        </w:rPr>
        <w:t>to</w:t>
      </w:r>
      <w:r w:rsidR="00A555A2">
        <w:rPr>
          <w:rFonts w:ascii="Tahoma" w:hAnsi="Tahoma" w:cs="Tahoma"/>
          <w:sz w:val="24"/>
          <w:szCs w:val="24"/>
        </w:rPr>
        <w:t xml:space="preserve"> </w:t>
      </w:r>
      <w:r w:rsidR="00C17A45">
        <w:rPr>
          <w:rFonts w:ascii="Tahoma" w:hAnsi="Tahoma" w:cs="Tahoma"/>
          <w:sz w:val="24"/>
          <w:szCs w:val="24"/>
        </w:rPr>
        <w:t xml:space="preserve">the course </w:t>
      </w:r>
      <w:r w:rsidR="005342A4">
        <w:rPr>
          <w:rFonts w:ascii="Tahoma" w:hAnsi="Tahoma" w:cs="Tahoma"/>
          <w:sz w:val="24"/>
          <w:szCs w:val="24"/>
        </w:rPr>
        <w:t>Canvas</w:t>
      </w:r>
      <w:r w:rsidR="00A555A2">
        <w:rPr>
          <w:rFonts w:ascii="Tahoma" w:hAnsi="Tahoma" w:cs="Tahoma"/>
          <w:sz w:val="24"/>
          <w:szCs w:val="24"/>
        </w:rPr>
        <w:t>.</w:t>
      </w:r>
      <w:r>
        <w:rPr>
          <w:rFonts w:ascii="Tahoma" w:hAnsi="Tahoma" w:cs="Tahoma"/>
          <w:sz w:val="24"/>
          <w:szCs w:val="24"/>
        </w:rPr>
        <w:t xml:space="preserve">  </w:t>
      </w:r>
      <w:r w:rsidR="00AE46AE">
        <w:rPr>
          <w:rFonts w:ascii="Tahoma" w:hAnsi="Tahoma" w:cs="Tahoma"/>
          <w:sz w:val="24"/>
          <w:szCs w:val="24"/>
        </w:rPr>
        <w:t>Unless otherwise noted,</w:t>
      </w:r>
      <w:r w:rsidR="00002DF8">
        <w:rPr>
          <w:rFonts w:ascii="Tahoma" w:hAnsi="Tahoma" w:cs="Tahoma"/>
          <w:sz w:val="24"/>
          <w:szCs w:val="24"/>
        </w:rPr>
        <w:t xml:space="preserve"> assignments require that you submit</w:t>
      </w:r>
      <w:r w:rsidR="00AE46AE">
        <w:rPr>
          <w:rFonts w:ascii="Tahoma" w:hAnsi="Tahoma" w:cs="Tahoma"/>
          <w:sz w:val="24"/>
          <w:szCs w:val="24"/>
        </w:rPr>
        <w:t xml:space="preserve"> only</w:t>
      </w:r>
      <w:r w:rsidR="00002DF8">
        <w:rPr>
          <w:rFonts w:ascii="Tahoma" w:hAnsi="Tahoma" w:cs="Tahoma"/>
          <w:sz w:val="24"/>
          <w:szCs w:val="24"/>
        </w:rPr>
        <w:t xml:space="preserve"> the </w:t>
      </w:r>
      <w:r w:rsidR="00A555A2">
        <w:rPr>
          <w:rFonts w:ascii="Tahoma" w:hAnsi="Tahoma" w:cs="Tahoma"/>
          <w:sz w:val="24"/>
          <w:szCs w:val="24"/>
        </w:rPr>
        <w:t>programs that produce</w:t>
      </w:r>
      <w:r w:rsidR="00002DF8">
        <w:rPr>
          <w:rFonts w:ascii="Tahoma" w:hAnsi="Tahoma" w:cs="Tahoma"/>
          <w:sz w:val="24"/>
          <w:szCs w:val="24"/>
        </w:rPr>
        <w:t xml:space="preserve"> the output included in the assignment.  </w:t>
      </w:r>
      <w:r w:rsidR="009B2C15" w:rsidRPr="009B2C15">
        <w:rPr>
          <w:rFonts w:ascii="Tahoma" w:hAnsi="Tahoma" w:cs="Tahoma"/>
          <w:b/>
          <w:sz w:val="24"/>
          <w:szCs w:val="24"/>
        </w:rPr>
        <w:t>A</w:t>
      </w:r>
      <w:r w:rsidR="00002DF8" w:rsidRPr="009B2C15">
        <w:rPr>
          <w:rFonts w:ascii="Tahoma" w:hAnsi="Tahoma" w:cs="Tahoma"/>
          <w:b/>
          <w:sz w:val="24"/>
          <w:szCs w:val="24"/>
        </w:rPr>
        <w:t>ll</w:t>
      </w:r>
      <w:r w:rsidR="00002DF8" w:rsidRPr="001F7F0A">
        <w:rPr>
          <w:rFonts w:ascii="Tahoma" w:hAnsi="Tahoma" w:cs="Tahoma"/>
          <w:b/>
          <w:sz w:val="24"/>
          <w:szCs w:val="24"/>
        </w:rPr>
        <w:t xml:space="preserve"> </w:t>
      </w:r>
      <w:r w:rsidR="00BA695E">
        <w:rPr>
          <w:rFonts w:ascii="Tahoma" w:hAnsi="Tahoma" w:cs="Tahoma"/>
          <w:b/>
          <w:sz w:val="24"/>
          <w:szCs w:val="24"/>
        </w:rPr>
        <w:t>homework materials</w:t>
      </w:r>
      <w:r w:rsidR="00002DF8" w:rsidRPr="001F7F0A">
        <w:rPr>
          <w:rFonts w:ascii="Tahoma" w:hAnsi="Tahoma" w:cs="Tahoma"/>
          <w:b/>
          <w:sz w:val="24"/>
          <w:szCs w:val="24"/>
        </w:rPr>
        <w:t xml:space="preserve"> </w:t>
      </w:r>
      <w:r w:rsidR="00BA695E">
        <w:rPr>
          <w:rFonts w:ascii="Tahoma" w:hAnsi="Tahoma" w:cs="Tahoma"/>
          <w:b/>
          <w:sz w:val="24"/>
          <w:szCs w:val="24"/>
        </w:rPr>
        <w:t>must</w:t>
      </w:r>
      <w:r w:rsidR="009B2C15">
        <w:rPr>
          <w:rFonts w:ascii="Tahoma" w:hAnsi="Tahoma" w:cs="Tahoma"/>
          <w:b/>
          <w:sz w:val="24"/>
          <w:szCs w:val="24"/>
        </w:rPr>
        <w:t xml:space="preserve"> be assembled </w:t>
      </w:r>
      <w:r w:rsidR="00002DF8" w:rsidRPr="001F7F0A">
        <w:rPr>
          <w:rFonts w:ascii="Tahoma" w:hAnsi="Tahoma" w:cs="Tahoma"/>
          <w:b/>
          <w:sz w:val="24"/>
          <w:szCs w:val="24"/>
        </w:rPr>
        <w:t>into a single file and this</w:t>
      </w:r>
      <w:r w:rsidR="00002DF8">
        <w:rPr>
          <w:rFonts w:ascii="Tahoma" w:hAnsi="Tahoma" w:cs="Tahoma"/>
          <w:sz w:val="24"/>
          <w:szCs w:val="24"/>
        </w:rPr>
        <w:t xml:space="preserve"> </w:t>
      </w:r>
      <w:r w:rsidR="00002DF8" w:rsidRPr="00002DF8">
        <w:rPr>
          <w:rFonts w:ascii="Tahoma" w:hAnsi="Tahoma" w:cs="Tahoma"/>
          <w:b/>
          <w:sz w:val="24"/>
          <w:szCs w:val="24"/>
        </w:rPr>
        <w:t>single file</w:t>
      </w:r>
      <w:r w:rsidR="009B2C15">
        <w:rPr>
          <w:rFonts w:ascii="Tahoma" w:hAnsi="Tahoma" w:cs="Tahoma"/>
          <w:b/>
          <w:sz w:val="24"/>
          <w:szCs w:val="24"/>
        </w:rPr>
        <w:t xml:space="preserve"> should be submitted</w:t>
      </w:r>
      <w:r w:rsidR="00A555A2">
        <w:rPr>
          <w:rFonts w:ascii="Tahoma" w:hAnsi="Tahoma" w:cs="Tahoma"/>
          <w:b/>
          <w:sz w:val="24"/>
          <w:szCs w:val="24"/>
        </w:rPr>
        <w:t xml:space="preserve"> </w:t>
      </w:r>
      <w:r w:rsidR="00A555A2">
        <w:rPr>
          <w:rFonts w:ascii="Tahoma" w:hAnsi="Tahoma" w:cs="Tahoma"/>
          <w:sz w:val="24"/>
          <w:szCs w:val="24"/>
        </w:rPr>
        <w:t>to the assignment posted on the course page</w:t>
      </w:r>
      <w:r w:rsidR="00002DF8">
        <w:rPr>
          <w:rFonts w:ascii="Tahoma" w:hAnsi="Tahoma" w:cs="Tahoma"/>
          <w:b/>
          <w:sz w:val="24"/>
          <w:szCs w:val="24"/>
        </w:rPr>
        <w:t>.</w:t>
      </w:r>
      <w:r w:rsidR="00CA4D69">
        <w:rPr>
          <w:rFonts w:ascii="Tahoma" w:hAnsi="Tahoma" w:cs="Tahoma"/>
          <w:b/>
          <w:sz w:val="24"/>
          <w:szCs w:val="24"/>
        </w:rPr>
        <w:t xml:space="preserve">  </w:t>
      </w:r>
    </w:p>
    <w:p w14:paraId="23FF5956" w14:textId="77777777" w:rsidR="00C17A45" w:rsidRDefault="00C17A45" w:rsidP="00B04C78">
      <w:pPr>
        <w:autoSpaceDE w:val="0"/>
        <w:autoSpaceDN w:val="0"/>
        <w:adjustRightInd w:val="0"/>
        <w:spacing w:after="0" w:line="240" w:lineRule="auto"/>
        <w:rPr>
          <w:rFonts w:ascii="Tahoma" w:hAnsi="Tahoma" w:cs="Tahoma"/>
          <w:b/>
          <w:sz w:val="24"/>
          <w:szCs w:val="24"/>
        </w:rPr>
      </w:pPr>
    </w:p>
    <w:p w14:paraId="1613080B" w14:textId="77777777" w:rsidR="00D37C79" w:rsidRDefault="00C17A45" w:rsidP="00B04C78">
      <w:pPr>
        <w:autoSpaceDE w:val="0"/>
        <w:autoSpaceDN w:val="0"/>
        <w:adjustRightInd w:val="0"/>
        <w:spacing w:after="0" w:line="240" w:lineRule="auto"/>
        <w:rPr>
          <w:rFonts w:ascii="Tahoma" w:hAnsi="Tahoma" w:cs="Tahoma"/>
          <w:b/>
          <w:sz w:val="24"/>
          <w:szCs w:val="24"/>
        </w:rPr>
      </w:pPr>
      <w:r>
        <w:rPr>
          <w:rFonts w:ascii="Tahoma" w:hAnsi="Tahoma" w:cs="Tahoma"/>
          <w:b/>
          <w:sz w:val="24"/>
          <w:szCs w:val="24"/>
        </w:rPr>
        <w:t>Details of homework submission are included in the first lecture</w:t>
      </w:r>
      <w:r w:rsidR="0028650D">
        <w:rPr>
          <w:rFonts w:ascii="Tahoma" w:hAnsi="Tahoma" w:cs="Tahoma"/>
          <w:b/>
          <w:sz w:val="24"/>
          <w:szCs w:val="24"/>
        </w:rPr>
        <w:t>.</w:t>
      </w:r>
    </w:p>
    <w:p w14:paraId="732852A1" w14:textId="77777777" w:rsidR="00C17A45" w:rsidRDefault="00C17A45" w:rsidP="00B04C78">
      <w:pPr>
        <w:autoSpaceDE w:val="0"/>
        <w:autoSpaceDN w:val="0"/>
        <w:adjustRightInd w:val="0"/>
        <w:spacing w:after="0" w:line="240" w:lineRule="auto"/>
        <w:rPr>
          <w:rFonts w:ascii="Tahoma" w:hAnsi="Tahoma" w:cs="Tahoma"/>
          <w:b/>
          <w:sz w:val="24"/>
          <w:szCs w:val="24"/>
        </w:rPr>
      </w:pPr>
    </w:p>
    <w:p w14:paraId="6CF6D303" w14:textId="77777777" w:rsidR="00545A44" w:rsidRDefault="00C17A45" w:rsidP="00B04C78">
      <w:pPr>
        <w:autoSpaceDE w:val="0"/>
        <w:autoSpaceDN w:val="0"/>
        <w:adjustRightInd w:val="0"/>
        <w:spacing w:after="0" w:line="240" w:lineRule="auto"/>
        <w:rPr>
          <w:rFonts w:ascii="Tahoma" w:hAnsi="Tahoma" w:cs="Tahoma"/>
          <w:b/>
          <w:sz w:val="24"/>
          <w:szCs w:val="24"/>
        </w:rPr>
      </w:pPr>
      <w:r>
        <w:rPr>
          <w:rFonts w:ascii="Tahoma" w:hAnsi="Tahoma" w:cs="Tahoma"/>
          <w:b/>
          <w:sz w:val="24"/>
          <w:szCs w:val="24"/>
        </w:rPr>
        <w:t xml:space="preserve">The homework may be discussed among students.  </w:t>
      </w:r>
      <w:proofErr w:type="gramStart"/>
      <w:r>
        <w:rPr>
          <w:rFonts w:ascii="Tahoma" w:hAnsi="Tahoma" w:cs="Tahoma"/>
          <w:b/>
          <w:sz w:val="24"/>
          <w:szCs w:val="24"/>
        </w:rPr>
        <w:t>But,</w:t>
      </w:r>
      <w:proofErr w:type="gramEnd"/>
      <w:r>
        <w:rPr>
          <w:rFonts w:ascii="Tahoma" w:hAnsi="Tahoma" w:cs="Tahoma"/>
          <w:b/>
          <w:sz w:val="24"/>
          <w:szCs w:val="24"/>
        </w:rPr>
        <w:t xml:space="preserve"> e</w:t>
      </w:r>
      <w:r w:rsidR="00545A44">
        <w:rPr>
          <w:rFonts w:ascii="Tahoma" w:hAnsi="Tahoma" w:cs="Tahoma"/>
          <w:b/>
          <w:sz w:val="24"/>
          <w:szCs w:val="24"/>
        </w:rPr>
        <w:t>ach student is required to write and assemble the programs required for the homework assignment</w:t>
      </w:r>
      <w:r w:rsidR="003B0D1B">
        <w:rPr>
          <w:rFonts w:ascii="Tahoma" w:hAnsi="Tahoma" w:cs="Tahoma"/>
          <w:b/>
          <w:sz w:val="24"/>
          <w:szCs w:val="24"/>
        </w:rPr>
        <w:t xml:space="preserve"> on their own</w:t>
      </w:r>
      <w:r w:rsidR="005076AC">
        <w:rPr>
          <w:rFonts w:ascii="Tahoma" w:hAnsi="Tahoma" w:cs="Tahoma"/>
          <w:b/>
          <w:sz w:val="24"/>
          <w:szCs w:val="24"/>
        </w:rPr>
        <w:t>, no collaborati</w:t>
      </w:r>
      <w:r>
        <w:rPr>
          <w:rFonts w:ascii="Tahoma" w:hAnsi="Tahoma" w:cs="Tahoma"/>
          <w:b/>
          <w:sz w:val="24"/>
          <w:szCs w:val="24"/>
        </w:rPr>
        <w:t>ve writing of submitted code</w:t>
      </w:r>
      <w:r w:rsidR="005076AC">
        <w:rPr>
          <w:rFonts w:ascii="Tahoma" w:hAnsi="Tahoma" w:cs="Tahoma"/>
          <w:b/>
          <w:sz w:val="24"/>
          <w:szCs w:val="24"/>
        </w:rPr>
        <w:t xml:space="preserve"> is allowed</w:t>
      </w:r>
      <w:r w:rsidR="00545A44">
        <w:rPr>
          <w:rFonts w:ascii="Tahoma" w:hAnsi="Tahoma" w:cs="Tahoma"/>
          <w:b/>
          <w:sz w:val="24"/>
          <w:szCs w:val="24"/>
        </w:rPr>
        <w:t xml:space="preserve">.  </w:t>
      </w:r>
    </w:p>
    <w:p w14:paraId="540A02EA" w14:textId="77777777" w:rsidR="009B2C15" w:rsidRDefault="009B2C15" w:rsidP="00B04C78">
      <w:pPr>
        <w:autoSpaceDE w:val="0"/>
        <w:autoSpaceDN w:val="0"/>
        <w:adjustRightInd w:val="0"/>
        <w:spacing w:after="0" w:line="240" w:lineRule="auto"/>
        <w:rPr>
          <w:rFonts w:ascii="Tahoma" w:hAnsi="Tahoma" w:cs="Tahoma"/>
          <w:sz w:val="24"/>
          <w:szCs w:val="24"/>
        </w:rPr>
      </w:pPr>
    </w:p>
    <w:p w14:paraId="1F1EA958" w14:textId="77777777" w:rsidR="008C3557" w:rsidRDefault="001F535E" w:rsidP="00B04C78">
      <w:pPr>
        <w:autoSpaceDE w:val="0"/>
        <w:autoSpaceDN w:val="0"/>
        <w:adjustRightInd w:val="0"/>
        <w:spacing w:after="0" w:line="240" w:lineRule="auto"/>
        <w:rPr>
          <w:rFonts w:ascii="Tahoma" w:hAnsi="Tahoma" w:cs="Tahoma"/>
          <w:b/>
          <w:sz w:val="24"/>
          <w:szCs w:val="24"/>
        </w:rPr>
      </w:pPr>
      <w:r>
        <w:rPr>
          <w:rFonts w:ascii="Tahoma" w:hAnsi="Tahoma" w:cs="Tahoma"/>
          <w:b/>
          <w:sz w:val="24"/>
          <w:szCs w:val="24"/>
        </w:rPr>
        <w:t>Q</w:t>
      </w:r>
      <w:r w:rsidR="00F56FAE" w:rsidRPr="00A555A2">
        <w:rPr>
          <w:rFonts w:ascii="Tahoma" w:hAnsi="Tahoma" w:cs="Tahoma"/>
          <w:b/>
          <w:sz w:val="24"/>
          <w:szCs w:val="24"/>
        </w:rPr>
        <w:t xml:space="preserve">uestions about homework </w:t>
      </w:r>
      <w:r w:rsidR="008C3557">
        <w:rPr>
          <w:rFonts w:ascii="Tahoma" w:hAnsi="Tahoma" w:cs="Tahoma"/>
          <w:b/>
          <w:sz w:val="24"/>
          <w:szCs w:val="24"/>
        </w:rPr>
        <w:t xml:space="preserve">prior to submission should be posted to the discussion group for the appropriate week.  </w:t>
      </w:r>
    </w:p>
    <w:p w14:paraId="765362BE" w14:textId="77777777" w:rsidR="008C3557" w:rsidRDefault="008C3557" w:rsidP="00B04C78">
      <w:pPr>
        <w:autoSpaceDE w:val="0"/>
        <w:autoSpaceDN w:val="0"/>
        <w:adjustRightInd w:val="0"/>
        <w:spacing w:after="0" w:line="240" w:lineRule="auto"/>
        <w:rPr>
          <w:rFonts w:ascii="Tahoma" w:hAnsi="Tahoma" w:cs="Tahoma"/>
          <w:b/>
          <w:sz w:val="24"/>
          <w:szCs w:val="24"/>
        </w:rPr>
      </w:pPr>
    </w:p>
    <w:p w14:paraId="780001B0" w14:textId="77777777" w:rsidR="00F56FAE" w:rsidRDefault="008C3557" w:rsidP="00B04C78">
      <w:pPr>
        <w:autoSpaceDE w:val="0"/>
        <w:autoSpaceDN w:val="0"/>
        <w:adjustRightInd w:val="0"/>
        <w:spacing w:after="0" w:line="240" w:lineRule="auto"/>
        <w:rPr>
          <w:rFonts w:ascii="Tahoma" w:hAnsi="Tahoma" w:cs="Tahoma"/>
          <w:sz w:val="24"/>
          <w:szCs w:val="24"/>
        </w:rPr>
      </w:pPr>
      <w:r>
        <w:rPr>
          <w:rFonts w:ascii="Tahoma" w:hAnsi="Tahoma" w:cs="Tahoma"/>
          <w:b/>
          <w:sz w:val="24"/>
          <w:szCs w:val="24"/>
        </w:rPr>
        <w:t xml:space="preserve">Questions about homework </w:t>
      </w:r>
      <w:r w:rsidR="00F56FAE" w:rsidRPr="00A555A2">
        <w:rPr>
          <w:rFonts w:ascii="Tahoma" w:hAnsi="Tahoma" w:cs="Tahoma"/>
          <w:b/>
          <w:sz w:val="24"/>
          <w:szCs w:val="24"/>
        </w:rPr>
        <w:t xml:space="preserve">grades should be addressed to the course </w:t>
      </w:r>
      <w:r w:rsidR="00BA695E">
        <w:rPr>
          <w:rFonts w:ascii="Tahoma" w:hAnsi="Tahoma" w:cs="Tahoma"/>
          <w:b/>
          <w:sz w:val="24"/>
          <w:szCs w:val="24"/>
        </w:rPr>
        <w:t>TA</w:t>
      </w:r>
      <w:r w:rsidR="00665F96">
        <w:rPr>
          <w:rFonts w:ascii="Tahoma" w:hAnsi="Tahoma" w:cs="Tahoma"/>
          <w:sz w:val="24"/>
          <w:szCs w:val="24"/>
        </w:rPr>
        <w:t>.</w:t>
      </w:r>
    </w:p>
    <w:p w14:paraId="334DC815" w14:textId="77777777" w:rsidR="005076AC" w:rsidRDefault="005076AC" w:rsidP="00B04C78">
      <w:pPr>
        <w:autoSpaceDE w:val="0"/>
        <w:autoSpaceDN w:val="0"/>
        <w:adjustRightInd w:val="0"/>
        <w:spacing w:after="0" w:line="240" w:lineRule="auto"/>
        <w:rPr>
          <w:rFonts w:ascii="Tahoma" w:hAnsi="Tahoma" w:cs="Tahoma"/>
          <w:sz w:val="24"/>
          <w:szCs w:val="24"/>
        </w:rPr>
      </w:pPr>
    </w:p>
    <w:p w14:paraId="4A018CF1" w14:textId="77777777" w:rsidR="003B7591" w:rsidRDefault="005076AC" w:rsidP="00B04C78">
      <w:pPr>
        <w:autoSpaceDE w:val="0"/>
        <w:autoSpaceDN w:val="0"/>
        <w:adjustRightInd w:val="0"/>
        <w:spacing w:after="0" w:line="240" w:lineRule="auto"/>
        <w:rPr>
          <w:rFonts w:ascii="Tahoma" w:hAnsi="Tahoma" w:cs="Tahoma"/>
          <w:sz w:val="24"/>
          <w:szCs w:val="24"/>
        </w:rPr>
      </w:pPr>
      <w:r w:rsidRPr="007E3C8F">
        <w:rPr>
          <w:rFonts w:ascii="Tahoma" w:hAnsi="Tahoma" w:cs="Tahoma"/>
          <w:b/>
          <w:sz w:val="24"/>
          <w:szCs w:val="24"/>
          <w:u w:val="single"/>
        </w:rPr>
        <w:t>Homework</w:t>
      </w:r>
      <w:r w:rsidRPr="009E745D">
        <w:rPr>
          <w:rFonts w:ascii="Tahoma" w:hAnsi="Tahoma" w:cs="Tahoma"/>
          <w:b/>
          <w:sz w:val="24"/>
          <w:szCs w:val="24"/>
        </w:rPr>
        <w:t>:</w:t>
      </w:r>
      <w:r>
        <w:rPr>
          <w:rFonts w:ascii="Tahoma" w:hAnsi="Tahoma" w:cs="Tahoma"/>
          <w:b/>
          <w:sz w:val="24"/>
          <w:szCs w:val="24"/>
        </w:rPr>
        <w:t xml:space="preserve">  </w:t>
      </w:r>
      <w:r>
        <w:rPr>
          <w:rFonts w:ascii="Tahoma" w:hAnsi="Tahoma" w:cs="Tahoma"/>
          <w:sz w:val="24"/>
          <w:szCs w:val="24"/>
        </w:rPr>
        <w:t xml:space="preserve">Homework is assigned </w:t>
      </w:r>
      <w:r w:rsidR="004D4BD9">
        <w:rPr>
          <w:rFonts w:ascii="Tahoma" w:hAnsi="Tahoma" w:cs="Tahoma"/>
          <w:sz w:val="24"/>
          <w:szCs w:val="24"/>
        </w:rPr>
        <w:t xml:space="preserve">each week </w:t>
      </w:r>
      <w:r w:rsidR="00C17A45">
        <w:rPr>
          <w:rFonts w:ascii="Tahoma" w:hAnsi="Tahoma" w:cs="Tahoma"/>
          <w:sz w:val="24"/>
          <w:szCs w:val="24"/>
        </w:rPr>
        <w:t>as topics are completed</w:t>
      </w:r>
      <w:r>
        <w:rPr>
          <w:rFonts w:ascii="Tahoma" w:hAnsi="Tahoma" w:cs="Tahoma"/>
          <w:sz w:val="24"/>
          <w:szCs w:val="24"/>
        </w:rPr>
        <w:t xml:space="preserve">.  It is due no later than 11:59pm on </w:t>
      </w:r>
      <w:r w:rsidR="00A45B88">
        <w:rPr>
          <w:rFonts w:ascii="Tahoma" w:hAnsi="Tahoma" w:cs="Tahoma"/>
          <w:sz w:val="24"/>
          <w:szCs w:val="24"/>
        </w:rPr>
        <w:t>Sunday</w:t>
      </w:r>
      <w:r>
        <w:rPr>
          <w:rFonts w:ascii="Tahoma" w:hAnsi="Tahoma" w:cs="Tahoma"/>
          <w:sz w:val="24"/>
          <w:szCs w:val="24"/>
        </w:rPr>
        <w:t xml:space="preserve"> of the week of assignment.  For example, </w:t>
      </w:r>
      <w:r w:rsidR="00DC273C">
        <w:rPr>
          <w:rFonts w:ascii="Tahoma" w:hAnsi="Tahoma" w:cs="Tahoma"/>
          <w:sz w:val="24"/>
          <w:szCs w:val="24"/>
        </w:rPr>
        <w:t>Week</w:t>
      </w:r>
      <w:r>
        <w:rPr>
          <w:rFonts w:ascii="Tahoma" w:hAnsi="Tahoma" w:cs="Tahoma"/>
          <w:sz w:val="24"/>
          <w:szCs w:val="24"/>
        </w:rPr>
        <w:t xml:space="preserve"> 1 homework is due on </w:t>
      </w:r>
      <w:r w:rsidR="00A45B88">
        <w:rPr>
          <w:rFonts w:ascii="Tahoma" w:hAnsi="Tahoma" w:cs="Tahoma"/>
          <w:sz w:val="24"/>
          <w:szCs w:val="24"/>
        </w:rPr>
        <w:t>Sunday</w:t>
      </w:r>
      <w:r>
        <w:rPr>
          <w:rFonts w:ascii="Tahoma" w:hAnsi="Tahoma" w:cs="Tahoma"/>
          <w:sz w:val="24"/>
          <w:szCs w:val="24"/>
        </w:rPr>
        <w:t xml:space="preserve"> of week </w:t>
      </w:r>
      <w:r w:rsidR="00A45B88">
        <w:rPr>
          <w:rFonts w:ascii="Tahoma" w:hAnsi="Tahoma" w:cs="Tahoma"/>
          <w:sz w:val="24"/>
          <w:szCs w:val="24"/>
        </w:rPr>
        <w:t>1</w:t>
      </w:r>
      <w:r>
        <w:rPr>
          <w:rFonts w:ascii="Tahoma" w:hAnsi="Tahoma" w:cs="Tahoma"/>
          <w:sz w:val="24"/>
          <w:szCs w:val="24"/>
        </w:rPr>
        <w:t xml:space="preserve">.  </w:t>
      </w:r>
    </w:p>
    <w:p w14:paraId="3888E60C" w14:textId="77777777" w:rsidR="004D4BD9" w:rsidRDefault="004D4BD9" w:rsidP="00B04C78">
      <w:pPr>
        <w:autoSpaceDE w:val="0"/>
        <w:autoSpaceDN w:val="0"/>
        <w:adjustRightInd w:val="0"/>
        <w:spacing w:after="0" w:line="240" w:lineRule="auto"/>
        <w:rPr>
          <w:rFonts w:ascii="Tahoma" w:hAnsi="Tahoma" w:cs="Tahoma"/>
          <w:sz w:val="24"/>
          <w:szCs w:val="24"/>
        </w:rPr>
      </w:pPr>
    </w:p>
    <w:p w14:paraId="76EE34CB" w14:textId="77777777" w:rsidR="00B7634E" w:rsidRDefault="003B7591" w:rsidP="003B7591">
      <w:pPr>
        <w:autoSpaceDE w:val="0"/>
        <w:autoSpaceDN w:val="0"/>
        <w:adjustRightInd w:val="0"/>
        <w:spacing w:after="0" w:line="240" w:lineRule="auto"/>
        <w:rPr>
          <w:rFonts w:ascii="Tahoma" w:hAnsi="Tahoma" w:cs="Tahoma"/>
          <w:sz w:val="24"/>
          <w:szCs w:val="24"/>
        </w:rPr>
      </w:pPr>
      <w:r w:rsidRPr="007E3C8F">
        <w:rPr>
          <w:rFonts w:ascii="Tahoma" w:hAnsi="Tahoma" w:cs="Tahoma"/>
          <w:b/>
          <w:bCs/>
          <w:sz w:val="24"/>
          <w:szCs w:val="24"/>
          <w:u w:val="single"/>
        </w:rPr>
        <w:t>Homework Grading</w:t>
      </w:r>
      <w:r w:rsidRPr="00B04C78">
        <w:rPr>
          <w:rFonts w:ascii="Tahoma" w:hAnsi="Tahoma" w:cs="Tahoma"/>
          <w:sz w:val="24"/>
          <w:szCs w:val="24"/>
        </w:rPr>
        <w:t>:</w:t>
      </w:r>
    </w:p>
    <w:p w14:paraId="2B6C592B" w14:textId="77777777" w:rsidR="003B7591" w:rsidRDefault="003B7591" w:rsidP="003B7591">
      <w:pPr>
        <w:autoSpaceDE w:val="0"/>
        <w:autoSpaceDN w:val="0"/>
        <w:adjustRightInd w:val="0"/>
        <w:spacing w:after="0" w:line="240" w:lineRule="auto"/>
        <w:rPr>
          <w:rFonts w:ascii="Tahoma" w:hAnsi="Tahoma" w:cs="Tahoma"/>
          <w:sz w:val="24"/>
          <w:szCs w:val="24"/>
        </w:rPr>
      </w:pPr>
      <w:r w:rsidRPr="00C513D4">
        <w:rPr>
          <w:rFonts w:ascii="Tahoma" w:hAnsi="Tahoma" w:cs="Tahoma"/>
          <w:b/>
          <w:sz w:val="24"/>
          <w:szCs w:val="24"/>
        </w:rPr>
        <w:t xml:space="preserve"> </w:t>
      </w:r>
      <w:r>
        <w:rPr>
          <w:rFonts w:ascii="Tahoma" w:hAnsi="Tahoma" w:cs="Tahoma"/>
          <w:b/>
          <w:sz w:val="24"/>
          <w:szCs w:val="24"/>
        </w:rPr>
        <w:t xml:space="preserve"> </w:t>
      </w:r>
      <w:r w:rsidR="009B2C15" w:rsidRPr="00C513D4">
        <w:rPr>
          <w:rFonts w:ascii="Tahoma" w:hAnsi="Tahoma" w:cs="Tahoma"/>
          <w:b/>
          <w:sz w:val="24"/>
          <w:szCs w:val="24"/>
        </w:rPr>
        <w:t xml:space="preserve">Late homework </w:t>
      </w:r>
      <w:r w:rsidR="009B2C15">
        <w:rPr>
          <w:rFonts w:ascii="Tahoma" w:hAnsi="Tahoma" w:cs="Tahoma"/>
          <w:b/>
          <w:sz w:val="24"/>
          <w:szCs w:val="24"/>
        </w:rPr>
        <w:t>will be penalized 20%</w:t>
      </w:r>
      <w:r w:rsidR="00545A44">
        <w:rPr>
          <w:rFonts w:ascii="Tahoma" w:hAnsi="Tahoma" w:cs="Tahoma"/>
          <w:b/>
          <w:sz w:val="24"/>
          <w:szCs w:val="24"/>
        </w:rPr>
        <w:t xml:space="preserve"> </w:t>
      </w:r>
      <w:r w:rsidR="009B2C15" w:rsidRPr="00C513D4">
        <w:rPr>
          <w:rFonts w:ascii="Tahoma" w:hAnsi="Tahoma" w:cs="Tahoma"/>
          <w:b/>
          <w:sz w:val="24"/>
          <w:szCs w:val="24"/>
        </w:rPr>
        <w:t xml:space="preserve">and </w:t>
      </w:r>
      <w:r w:rsidR="009B2C15">
        <w:rPr>
          <w:rFonts w:ascii="Tahoma" w:hAnsi="Tahoma" w:cs="Tahoma"/>
          <w:b/>
          <w:sz w:val="24"/>
          <w:szCs w:val="24"/>
        </w:rPr>
        <w:t xml:space="preserve">no homework </w:t>
      </w:r>
      <w:r w:rsidR="004D4BD9">
        <w:rPr>
          <w:rFonts w:ascii="Tahoma" w:hAnsi="Tahoma" w:cs="Tahoma"/>
          <w:b/>
          <w:sz w:val="24"/>
          <w:szCs w:val="24"/>
        </w:rPr>
        <w:t xml:space="preserve">will be accepted </w:t>
      </w:r>
      <w:r w:rsidR="009B2C15">
        <w:rPr>
          <w:rFonts w:ascii="Tahoma" w:hAnsi="Tahoma" w:cs="Tahoma"/>
          <w:b/>
          <w:sz w:val="24"/>
          <w:szCs w:val="24"/>
        </w:rPr>
        <w:t xml:space="preserve">more than </w:t>
      </w:r>
      <w:r w:rsidR="00A45B88">
        <w:rPr>
          <w:rFonts w:ascii="Tahoma" w:hAnsi="Tahoma" w:cs="Tahoma"/>
          <w:b/>
          <w:sz w:val="24"/>
          <w:szCs w:val="24"/>
        </w:rPr>
        <w:t>two</w:t>
      </w:r>
      <w:r w:rsidR="009B2C15">
        <w:rPr>
          <w:rFonts w:ascii="Tahoma" w:hAnsi="Tahoma" w:cs="Tahoma"/>
          <w:b/>
          <w:sz w:val="24"/>
          <w:szCs w:val="24"/>
        </w:rPr>
        <w:t xml:space="preserve"> week</w:t>
      </w:r>
      <w:r w:rsidR="00A45B88">
        <w:rPr>
          <w:rFonts w:ascii="Tahoma" w:hAnsi="Tahoma" w:cs="Tahoma"/>
          <w:b/>
          <w:sz w:val="24"/>
          <w:szCs w:val="24"/>
        </w:rPr>
        <w:t>s</w:t>
      </w:r>
      <w:r w:rsidR="009B2C15">
        <w:rPr>
          <w:rFonts w:ascii="Tahoma" w:hAnsi="Tahoma" w:cs="Tahoma"/>
          <w:b/>
          <w:sz w:val="24"/>
          <w:szCs w:val="24"/>
        </w:rPr>
        <w:t xml:space="preserve"> </w:t>
      </w:r>
      <w:r w:rsidR="004D4BD9">
        <w:rPr>
          <w:rFonts w:ascii="Tahoma" w:hAnsi="Tahoma" w:cs="Tahoma"/>
          <w:b/>
          <w:sz w:val="24"/>
          <w:szCs w:val="24"/>
        </w:rPr>
        <w:t>and no homework will be accepted after the last day of classes.</w:t>
      </w:r>
      <w:r w:rsidR="009B2C15" w:rsidRPr="00C513D4">
        <w:rPr>
          <w:rFonts w:ascii="Tahoma" w:hAnsi="Tahoma" w:cs="Tahoma"/>
          <w:b/>
          <w:sz w:val="24"/>
          <w:szCs w:val="24"/>
        </w:rPr>
        <w:t xml:space="preserve">  </w:t>
      </w:r>
      <w:r w:rsidR="009B2C15">
        <w:rPr>
          <w:rFonts w:ascii="Tahoma" w:hAnsi="Tahoma" w:cs="Tahoma"/>
          <w:sz w:val="24"/>
          <w:szCs w:val="24"/>
        </w:rPr>
        <w:t xml:space="preserve"> </w:t>
      </w:r>
    </w:p>
    <w:p w14:paraId="76A57F30" w14:textId="77777777" w:rsidR="00B04C78" w:rsidRPr="00B04C78" w:rsidRDefault="00B04C78" w:rsidP="00B04C78">
      <w:pPr>
        <w:autoSpaceDE w:val="0"/>
        <w:autoSpaceDN w:val="0"/>
        <w:adjustRightInd w:val="0"/>
        <w:spacing w:after="0" w:line="240" w:lineRule="auto"/>
        <w:rPr>
          <w:rFonts w:ascii="Tahoma" w:hAnsi="Tahoma" w:cs="Tahoma"/>
          <w:sz w:val="24"/>
          <w:szCs w:val="24"/>
        </w:rPr>
      </w:pPr>
    </w:p>
    <w:p w14:paraId="460D59F6" w14:textId="77777777" w:rsidR="00B04C78" w:rsidRDefault="00B04C78" w:rsidP="00B04C78">
      <w:pPr>
        <w:autoSpaceDE w:val="0"/>
        <w:autoSpaceDN w:val="0"/>
        <w:adjustRightInd w:val="0"/>
        <w:spacing w:after="0" w:line="240" w:lineRule="auto"/>
        <w:rPr>
          <w:rFonts w:ascii="Tahoma" w:hAnsi="Tahoma" w:cs="Tahoma"/>
          <w:sz w:val="24"/>
          <w:szCs w:val="24"/>
        </w:rPr>
      </w:pPr>
      <w:r w:rsidRPr="007E3C8F">
        <w:rPr>
          <w:rFonts w:ascii="Tahoma" w:hAnsi="Tahoma" w:cs="Tahoma"/>
          <w:b/>
          <w:sz w:val="24"/>
          <w:szCs w:val="24"/>
          <w:u w:val="single"/>
        </w:rPr>
        <w:t>Course Description</w:t>
      </w:r>
      <w:r w:rsidRPr="003C3B27">
        <w:rPr>
          <w:rFonts w:ascii="Tahoma" w:hAnsi="Tahoma" w:cs="Tahoma"/>
          <w:b/>
          <w:sz w:val="24"/>
          <w:szCs w:val="24"/>
        </w:rPr>
        <w:t>:</w:t>
      </w:r>
      <w:r w:rsidRPr="00B04C78">
        <w:rPr>
          <w:rFonts w:ascii="Tahoma" w:hAnsi="Tahoma" w:cs="Tahoma"/>
          <w:sz w:val="24"/>
          <w:szCs w:val="24"/>
        </w:rPr>
        <w:t xml:space="preserve"> This course provides </w:t>
      </w:r>
      <w:r w:rsidR="00E23C5B">
        <w:rPr>
          <w:rFonts w:ascii="Tahoma" w:hAnsi="Tahoma" w:cs="Tahoma"/>
          <w:sz w:val="24"/>
          <w:szCs w:val="24"/>
        </w:rPr>
        <w:t>an overview of advanced</w:t>
      </w:r>
      <w:r w:rsidRPr="00B04C78">
        <w:rPr>
          <w:rFonts w:ascii="Tahoma" w:hAnsi="Tahoma" w:cs="Tahoma"/>
          <w:sz w:val="24"/>
          <w:szCs w:val="24"/>
        </w:rPr>
        <w:t xml:space="preserve"> </w:t>
      </w:r>
      <w:r w:rsidR="00C33072">
        <w:rPr>
          <w:rFonts w:ascii="Tahoma" w:hAnsi="Tahoma" w:cs="Tahoma"/>
          <w:sz w:val="24"/>
          <w:szCs w:val="24"/>
        </w:rPr>
        <w:t>topic</w:t>
      </w:r>
      <w:r w:rsidRPr="00B04C78">
        <w:rPr>
          <w:rFonts w:ascii="Tahoma" w:hAnsi="Tahoma" w:cs="Tahoma"/>
          <w:sz w:val="24"/>
          <w:szCs w:val="24"/>
        </w:rPr>
        <w:t>s for managing and</w:t>
      </w:r>
      <w:r>
        <w:rPr>
          <w:rFonts w:ascii="Tahoma" w:hAnsi="Tahoma" w:cs="Tahoma"/>
          <w:sz w:val="24"/>
          <w:szCs w:val="24"/>
        </w:rPr>
        <w:t xml:space="preserve"> </w:t>
      </w:r>
      <w:r w:rsidRPr="00B04C78">
        <w:rPr>
          <w:rFonts w:ascii="Tahoma" w:hAnsi="Tahoma" w:cs="Tahoma"/>
          <w:sz w:val="24"/>
          <w:szCs w:val="24"/>
        </w:rPr>
        <w:t xml:space="preserve">analyzing data using SAS. </w:t>
      </w:r>
      <w:r w:rsidR="00C33072">
        <w:rPr>
          <w:rFonts w:ascii="Tahoma" w:hAnsi="Tahoma" w:cs="Tahoma"/>
          <w:sz w:val="24"/>
          <w:szCs w:val="24"/>
        </w:rPr>
        <w:t xml:space="preserve">It will focus on SAS’s “other languages”.  </w:t>
      </w:r>
      <w:r w:rsidR="008477E8">
        <w:rPr>
          <w:rFonts w:ascii="Tahoma" w:hAnsi="Tahoma" w:cs="Tahoma"/>
          <w:sz w:val="24"/>
          <w:szCs w:val="24"/>
        </w:rPr>
        <w:t>We will the following topics:</w:t>
      </w:r>
    </w:p>
    <w:p w14:paraId="09410039" w14:textId="77777777" w:rsidR="003C3B27" w:rsidRDefault="00E23C5B" w:rsidP="00E23C5B">
      <w:pPr>
        <w:pStyle w:val="ListParagraph"/>
        <w:numPr>
          <w:ilvl w:val="0"/>
          <w:numId w:val="5"/>
        </w:numPr>
        <w:autoSpaceDE w:val="0"/>
        <w:autoSpaceDN w:val="0"/>
        <w:adjustRightInd w:val="0"/>
        <w:spacing w:after="0" w:line="240" w:lineRule="auto"/>
        <w:rPr>
          <w:rFonts w:ascii="Tahoma" w:hAnsi="Tahoma" w:cs="Tahoma"/>
          <w:sz w:val="24"/>
          <w:szCs w:val="24"/>
        </w:rPr>
      </w:pPr>
      <w:r>
        <w:rPr>
          <w:rFonts w:ascii="Tahoma" w:hAnsi="Tahoma" w:cs="Tahoma"/>
          <w:sz w:val="24"/>
          <w:szCs w:val="24"/>
        </w:rPr>
        <w:t>Proc S</w:t>
      </w:r>
      <w:r w:rsidR="00AD291E">
        <w:rPr>
          <w:rFonts w:ascii="Tahoma" w:hAnsi="Tahoma" w:cs="Tahoma"/>
          <w:sz w:val="24"/>
          <w:szCs w:val="24"/>
        </w:rPr>
        <w:t>QL</w:t>
      </w:r>
      <w:r>
        <w:rPr>
          <w:rFonts w:ascii="Tahoma" w:hAnsi="Tahoma" w:cs="Tahoma"/>
          <w:sz w:val="24"/>
          <w:szCs w:val="24"/>
        </w:rPr>
        <w:t xml:space="preserve"> </w:t>
      </w:r>
      <w:r w:rsidR="00AD291E">
        <w:rPr>
          <w:rFonts w:ascii="Tahoma" w:hAnsi="Tahoma" w:cs="Tahoma"/>
          <w:sz w:val="24"/>
          <w:szCs w:val="24"/>
        </w:rPr>
        <w:t xml:space="preserve">-- </w:t>
      </w:r>
      <w:r>
        <w:rPr>
          <w:rFonts w:ascii="Tahoma" w:hAnsi="Tahoma" w:cs="Tahoma"/>
          <w:sz w:val="24"/>
          <w:szCs w:val="24"/>
        </w:rPr>
        <w:t>the language of the relational data model.</w:t>
      </w:r>
    </w:p>
    <w:p w14:paraId="1DB2339F" w14:textId="77777777" w:rsidR="00E23C5B" w:rsidRDefault="00E23C5B" w:rsidP="00E23C5B">
      <w:pPr>
        <w:pStyle w:val="ListParagraph"/>
        <w:numPr>
          <w:ilvl w:val="0"/>
          <w:numId w:val="5"/>
        </w:num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The </w:t>
      </w:r>
      <w:r w:rsidR="008F6C4C">
        <w:rPr>
          <w:rFonts w:ascii="Tahoma" w:hAnsi="Tahoma" w:cs="Tahoma"/>
          <w:sz w:val="24"/>
          <w:szCs w:val="24"/>
        </w:rPr>
        <w:t>M</w:t>
      </w:r>
      <w:r>
        <w:rPr>
          <w:rFonts w:ascii="Tahoma" w:hAnsi="Tahoma" w:cs="Tahoma"/>
          <w:sz w:val="24"/>
          <w:szCs w:val="24"/>
        </w:rPr>
        <w:t xml:space="preserve">acro </w:t>
      </w:r>
      <w:r w:rsidR="008F6C4C">
        <w:rPr>
          <w:rFonts w:ascii="Tahoma" w:hAnsi="Tahoma" w:cs="Tahoma"/>
          <w:sz w:val="24"/>
          <w:szCs w:val="24"/>
        </w:rPr>
        <w:t>F</w:t>
      </w:r>
      <w:r>
        <w:rPr>
          <w:rFonts w:ascii="Tahoma" w:hAnsi="Tahoma" w:cs="Tahoma"/>
          <w:sz w:val="24"/>
          <w:szCs w:val="24"/>
        </w:rPr>
        <w:t>acility in SAS.</w:t>
      </w:r>
    </w:p>
    <w:p w14:paraId="587314FB" w14:textId="77777777" w:rsidR="00593E46" w:rsidRDefault="00AD291E" w:rsidP="00E23C5B">
      <w:pPr>
        <w:pStyle w:val="ListParagraph"/>
        <w:numPr>
          <w:ilvl w:val="0"/>
          <w:numId w:val="5"/>
        </w:numPr>
        <w:autoSpaceDE w:val="0"/>
        <w:autoSpaceDN w:val="0"/>
        <w:adjustRightInd w:val="0"/>
        <w:spacing w:after="0" w:line="240" w:lineRule="auto"/>
        <w:rPr>
          <w:rFonts w:ascii="Tahoma" w:hAnsi="Tahoma" w:cs="Tahoma"/>
          <w:sz w:val="24"/>
          <w:szCs w:val="24"/>
        </w:rPr>
      </w:pPr>
      <w:r>
        <w:rPr>
          <w:rFonts w:ascii="Tahoma" w:hAnsi="Tahoma" w:cs="Tahoma"/>
          <w:sz w:val="24"/>
          <w:szCs w:val="24"/>
        </w:rPr>
        <w:t>Simulation in SAS</w:t>
      </w:r>
    </w:p>
    <w:p w14:paraId="51F8C031" w14:textId="77777777" w:rsidR="00E23C5B" w:rsidRPr="00B04C78" w:rsidRDefault="00E23C5B" w:rsidP="00E23C5B">
      <w:pPr>
        <w:pStyle w:val="ListParagraph"/>
        <w:autoSpaceDE w:val="0"/>
        <w:autoSpaceDN w:val="0"/>
        <w:adjustRightInd w:val="0"/>
        <w:spacing w:after="0" w:line="240" w:lineRule="auto"/>
        <w:rPr>
          <w:rFonts w:ascii="Tahoma" w:hAnsi="Tahoma" w:cs="Tahoma"/>
          <w:sz w:val="24"/>
          <w:szCs w:val="24"/>
        </w:rPr>
      </w:pPr>
    </w:p>
    <w:p w14:paraId="4EF1FDED" w14:textId="4FFC3169" w:rsidR="00B04C78" w:rsidRDefault="00B04C78" w:rsidP="00B04C78">
      <w:pPr>
        <w:autoSpaceDE w:val="0"/>
        <w:autoSpaceDN w:val="0"/>
        <w:adjustRightInd w:val="0"/>
        <w:spacing w:after="0" w:line="240" w:lineRule="auto"/>
        <w:rPr>
          <w:rFonts w:ascii="Tahoma" w:hAnsi="Tahoma" w:cs="Tahoma"/>
          <w:sz w:val="24"/>
          <w:szCs w:val="24"/>
        </w:rPr>
      </w:pPr>
      <w:r w:rsidRPr="007E3C8F">
        <w:rPr>
          <w:rFonts w:ascii="Tahoma" w:hAnsi="Tahoma" w:cs="Tahoma"/>
          <w:b/>
          <w:sz w:val="24"/>
          <w:szCs w:val="24"/>
          <w:u w:val="single"/>
        </w:rPr>
        <w:t>Grading</w:t>
      </w:r>
      <w:r w:rsidR="00AE0A31">
        <w:rPr>
          <w:rFonts w:ascii="Tahoma" w:hAnsi="Tahoma" w:cs="Tahoma"/>
          <w:b/>
          <w:sz w:val="24"/>
          <w:szCs w:val="24"/>
        </w:rPr>
        <w:t xml:space="preserve">:  </w:t>
      </w:r>
      <w:r w:rsidR="00AE0A31">
        <w:rPr>
          <w:rFonts w:ascii="Tahoma" w:hAnsi="Tahoma" w:cs="Tahoma"/>
          <w:sz w:val="24"/>
          <w:szCs w:val="24"/>
        </w:rPr>
        <w:t>The final course grade will be based on h</w:t>
      </w:r>
      <w:r w:rsidRPr="00B04C78">
        <w:rPr>
          <w:rFonts w:ascii="Tahoma" w:hAnsi="Tahoma" w:cs="Tahoma"/>
          <w:sz w:val="24"/>
          <w:szCs w:val="24"/>
        </w:rPr>
        <w:t>omework (</w:t>
      </w:r>
      <w:r w:rsidR="000E679C">
        <w:rPr>
          <w:rFonts w:ascii="Tahoma" w:hAnsi="Tahoma" w:cs="Tahoma"/>
          <w:sz w:val="24"/>
          <w:szCs w:val="24"/>
        </w:rPr>
        <w:t>60</w:t>
      </w:r>
      <w:r w:rsidRPr="00B04C78">
        <w:rPr>
          <w:rFonts w:ascii="Tahoma" w:hAnsi="Tahoma" w:cs="Tahoma"/>
          <w:sz w:val="24"/>
          <w:szCs w:val="24"/>
        </w:rPr>
        <w:t>%), a</w:t>
      </w:r>
      <w:r w:rsidR="00D27F09">
        <w:rPr>
          <w:rFonts w:ascii="Tahoma" w:hAnsi="Tahoma" w:cs="Tahoma"/>
          <w:sz w:val="24"/>
          <w:szCs w:val="24"/>
        </w:rPr>
        <w:t xml:space="preserve">nd </w:t>
      </w:r>
      <w:r w:rsidR="00CB5B5C">
        <w:rPr>
          <w:rFonts w:ascii="Tahoma" w:hAnsi="Tahoma" w:cs="Tahoma"/>
          <w:sz w:val="24"/>
          <w:szCs w:val="24"/>
        </w:rPr>
        <w:t>tests</w:t>
      </w:r>
      <w:r w:rsidRPr="00B04C78">
        <w:rPr>
          <w:rFonts w:ascii="Tahoma" w:hAnsi="Tahoma" w:cs="Tahoma"/>
          <w:sz w:val="24"/>
          <w:szCs w:val="24"/>
        </w:rPr>
        <w:t xml:space="preserve"> (</w:t>
      </w:r>
      <w:r w:rsidR="008C3557">
        <w:rPr>
          <w:rFonts w:ascii="Tahoma" w:hAnsi="Tahoma" w:cs="Tahoma"/>
          <w:sz w:val="24"/>
          <w:szCs w:val="24"/>
        </w:rPr>
        <w:t>two</w:t>
      </w:r>
      <w:r w:rsidR="00C15B8D">
        <w:rPr>
          <w:rFonts w:ascii="Tahoma" w:hAnsi="Tahoma" w:cs="Tahoma"/>
          <w:sz w:val="24"/>
          <w:szCs w:val="24"/>
        </w:rPr>
        <w:t xml:space="preserve"> midterms (</w:t>
      </w:r>
      <w:r w:rsidR="008C3557">
        <w:rPr>
          <w:rFonts w:ascii="Tahoma" w:hAnsi="Tahoma" w:cs="Tahoma"/>
          <w:sz w:val="24"/>
          <w:szCs w:val="24"/>
        </w:rPr>
        <w:t>20</w:t>
      </w:r>
      <w:r w:rsidRPr="00B04C78">
        <w:rPr>
          <w:rFonts w:ascii="Tahoma" w:hAnsi="Tahoma" w:cs="Tahoma"/>
          <w:sz w:val="24"/>
          <w:szCs w:val="24"/>
        </w:rPr>
        <w:t>%</w:t>
      </w:r>
      <w:r w:rsidR="00D27F09">
        <w:rPr>
          <w:rFonts w:ascii="Tahoma" w:hAnsi="Tahoma" w:cs="Tahoma"/>
          <w:sz w:val="24"/>
          <w:szCs w:val="24"/>
        </w:rPr>
        <w:t xml:space="preserve"> each</w:t>
      </w:r>
      <w:r w:rsidR="00E4359D">
        <w:rPr>
          <w:rFonts w:ascii="Tahoma" w:hAnsi="Tahoma" w:cs="Tahoma"/>
          <w:sz w:val="24"/>
          <w:szCs w:val="24"/>
        </w:rPr>
        <w:t>)</w:t>
      </w:r>
      <w:r w:rsidR="00B2473E">
        <w:rPr>
          <w:rFonts w:ascii="Tahoma" w:hAnsi="Tahoma" w:cs="Tahoma"/>
          <w:sz w:val="24"/>
          <w:szCs w:val="24"/>
        </w:rPr>
        <w:t xml:space="preserve"> </w:t>
      </w:r>
      <w:r w:rsidR="00D345E4">
        <w:rPr>
          <w:rFonts w:ascii="Tahoma" w:hAnsi="Tahoma" w:cs="Tahoma"/>
          <w:sz w:val="24"/>
          <w:szCs w:val="24"/>
        </w:rPr>
        <w:t>Letter grades are based on the following scale.</w:t>
      </w:r>
    </w:p>
    <w:p w14:paraId="34A75D0B" w14:textId="77777777" w:rsidR="00D345E4" w:rsidRDefault="00D345E4" w:rsidP="00B04C78">
      <w:pPr>
        <w:autoSpaceDE w:val="0"/>
        <w:autoSpaceDN w:val="0"/>
        <w:adjustRightInd w:val="0"/>
        <w:spacing w:after="0" w:line="240" w:lineRule="auto"/>
        <w:rPr>
          <w:rFonts w:ascii="Tahoma" w:hAnsi="Tahoma" w:cs="Tahoma"/>
          <w:sz w:val="24"/>
          <w:szCs w:val="24"/>
        </w:rPr>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170"/>
        <w:gridCol w:w="1170"/>
        <w:gridCol w:w="1080"/>
        <w:gridCol w:w="1170"/>
        <w:gridCol w:w="1260"/>
        <w:gridCol w:w="900"/>
        <w:gridCol w:w="1080"/>
      </w:tblGrid>
      <w:tr w:rsidR="00D345E4" w:rsidRPr="00D345E4" w14:paraId="3883181C" w14:textId="77777777" w:rsidTr="00D345E4">
        <w:trPr>
          <w:trHeight w:val="360"/>
        </w:trPr>
        <w:tc>
          <w:tcPr>
            <w:tcW w:w="900" w:type="dxa"/>
            <w:noWrap/>
            <w:vAlign w:val="bottom"/>
            <w:hideMark/>
          </w:tcPr>
          <w:p w14:paraId="13A930B6" w14:textId="77777777" w:rsidR="00D345E4" w:rsidRPr="00D345E4" w:rsidRDefault="00D345E4" w:rsidP="00D345E4">
            <w:pPr>
              <w:spacing w:after="0" w:line="240" w:lineRule="auto"/>
              <w:rPr>
                <w:rFonts w:ascii="Calibri" w:hAnsi="Calibri"/>
                <w:color w:val="000000"/>
                <w:sz w:val="28"/>
                <w:szCs w:val="28"/>
              </w:rPr>
            </w:pPr>
            <w:r w:rsidRPr="00D345E4">
              <w:rPr>
                <w:rFonts w:ascii="Calibri" w:hAnsi="Calibri"/>
                <w:color w:val="000000"/>
                <w:sz w:val="28"/>
                <w:szCs w:val="28"/>
              </w:rPr>
              <w:t>A</w:t>
            </w:r>
          </w:p>
        </w:tc>
        <w:tc>
          <w:tcPr>
            <w:tcW w:w="1170" w:type="dxa"/>
            <w:noWrap/>
            <w:vAlign w:val="bottom"/>
            <w:hideMark/>
          </w:tcPr>
          <w:p w14:paraId="5CBE750E" w14:textId="77777777" w:rsidR="00D345E4" w:rsidRPr="00D345E4" w:rsidRDefault="00D345E4" w:rsidP="00D345E4">
            <w:pPr>
              <w:spacing w:after="0" w:line="240" w:lineRule="auto"/>
              <w:rPr>
                <w:rFonts w:ascii="Calibri" w:hAnsi="Calibri"/>
                <w:color w:val="000000"/>
                <w:sz w:val="28"/>
                <w:szCs w:val="28"/>
              </w:rPr>
            </w:pPr>
            <w:r w:rsidRPr="00D345E4">
              <w:rPr>
                <w:rFonts w:ascii="Calibri" w:hAnsi="Calibri"/>
                <w:color w:val="000000"/>
                <w:sz w:val="28"/>
                <w:szCs w:val="28"/>
              </w:rPr>
              <w:t>A-</w:t>
            </w:r>
          </w:p>
        </w:tc>
        <w:tc>
          <w:tcPr>
            <w:tcW w:w="1170" w:type="dxa"/>
            <w:noWrap/>
            <w:vAlign w:val="bottom"/>
            <w:hideMark/>
          </w:tcPr>
          <w:p w14:paraId="119D8A1B" w14:textId="77777777" w:rsidR="00D345E4" w:rsidRPr="00D345E4" w:rsidRDefault="00D345E4" w:rsidP="00D345E4">
            <w:pPr>
              <w:spacing w:after="0" w:line="240" w:lineRule="auto"/>
              <w:rPr>
                <w:rFonts w:ascii="Calibri" w:hAnsi="Calibri"/>
                <w:color w:val="000000"/>
                <w:sz w:val="28"/>
                <w:szCs w:val="28"/>
              </w:rPr>
            </w:pPr>
            <w:r w:rsidRPr="00D345E4">
              <w:rPr>
                <w:rFonts w:ascii="Calibri" w:hAnsi="Calibri"/>
                <w:color w:val="000000"/>
                <w:sz w:val="28"/>
                <w:szCs w:val="28"/>
              </w:rPr>
              <w:t>B+</w:t>
            </w:r>
          </w:p>
        </w:tc>
        <w:tc>
          <w:tcPr>
            <w:tcW w:w="1080" w:type="dxa"/>
            <w:noWrap/>
            <w:vAlign w:val="bottom"/>
            <w:hideMark/>
          </w:tcPr>
          <w:p w14:paraId="63C7F67D" w14:textId="77777777" w:rsidR="00D345E4" w:rsidRPr="00D345E4" w:rsidRDefault="00D345E4" w:rsidP="00D345E4">
            <w:pPr>
              <w:spacing w:after="0" w:line="240" w:lineRule="auto"/>
              <w:rPr>
                <w:rFonts w:ascii="Calibri" w:hAnsi="Calibri"/>
                <w:color w:val="000000"/>
                <w:sz w:val="28"/>
                <w:szCs w:val="28"/>
              </w:rPr>
            </w:pPr>
            <w:r w:rsidRPr="00D345E4">
              <w:rPr>
                <w:rFonts w:ascii="Calibri" w:hAnsi="Calibri"/>
                <w:color w:val="000000"/>
                <w:sz w:val="28"/>
                <w:szCs w:val="28"/>
              </w:rPr>
              <w:t>B</w:t>
            </w:r>
          </w:p>
        </w:tc>
        <w:tc>
          <w:tcPr>
            <w:tcW w:w="1170" w:type="dxa"/>
            <w:noWrap/>
            <w:vAlign w:val="bottom"/>
            <w:hideMark/>
          </w:tcPr>
          <w:p w14:paraId="0947FA99" w14:textId="77777777" w:rsidR="00D345E4" w:rsidRPr="00D345E4" w:rsidRDefault="00D345E4" w:rsidP="00D345E4">
            <w:pPr>
              <w:spacing w:after="0" w:line="240" w:lineRule="auto"/>
              <w:rPr>
                <w:rFonts w:ascii="Calibri" w:hAnsi="Calibri"/>
                <w:color w:val="000000"/>
                <w:sz w:val="28"/>
                <w:szCs w:val="28"/>
              </w:rPr>
            </w:pPr>
            <w:r w:rsidRPr="00D345E4">
              <w:rPr>
                <w:rFonts w:ascii="Calibri" w:hAnsi="Calibri"/>
                <w:color w:val="000000"/>
                <w:sz w:val="28"/>
                <w:szCs w:val="28"/>
              </w:rPr>
              <w:t>B-</w:t>
            </w:r>
          </w:p>
        </w:tc>
        <w:tc>
          <w:tcPr>
            <w:tcW w:w="1260" w:type="dxa"/>
            <w:noWrap/>
            <w:vAlign w:val="bottom"/>
            <w:hideMark/>
          </w:tcPr>
          <w:p w14:paraId="29656340" w14:textId="77777777" w:rsidR="00D345E4" w:rsidRPr="00D345E4" w:rsidRDefault="00D345E4" w:rsidP="00D345E4">
            <w:pPr>
              <w:spacing w:after="0" w:line="240" w:lineRule="auto"/>
              <w:rPr>
                <w:rFonts w:ascii="Calibri" w:hAnsi="Calibri"/>
                <w:color w:val="000000"/>
                <w:sz w:val="28"/>
                <w:szCs w:val="28"/>
              </w:rPr>
            </w:pPr>
            <w:r w:rsidRPr="00D345E4">
              <w:rPr>
                <w:rFonts w:ascii="Calibri" w:hAnsi="Calibri"/>
                <w:color w:val="000000"/>
                <w:sz w:val="28"/>
                <w:szCs w:val="28"/>
              </w:rPr>
              <w:t>C</w:t>
            </w:r>
          </w:p>
        </w:tc>
        <w:tc>
          <w:tcPr>
            <w:tcW w:w="900" w:type="dxa"/>
            <w:noWrap/>
            <w:vAlign w:val="bottom"/>
            <w:hideMark/>
          </w:tcPr>
          <w:p w14:paraId="319D5369" w14:textId="77777777" w:rsidR="00D345E4" w:rsidRPr="00D345E4" w:rsidRDefault="00D345E4" w:rsidP="00D345E4">
            <w:pPr>
              <w:spacing w:after="0" w:line="240" w:lineRule="auto"/>
              <w:rPr>
                <w:rFonts w:ascii="Calibri" w:hAnsi="Calibri"/>
                <w:color w:val="000000"/>
                <w:sz w:val="28"/>
                <w:szCs w:val="28"/>
              </w:rPr>
            </w:pPr>
            <w:r w:rsidRPr="00D345E4">
              <w:rPr>
                <w:rFonts w:ascii="Calibri" w:hAnsi="Calibri"/>
                <w:color w:val="000000"/>
                <w:sz w:val="28"/>
                <w:szCs w:val="28"/>
              </w:rPr>
              <w:t>D</w:t>
            </w:r>
          </w:p>
        </w:tc>
        <w:tc>
          <w:tcPr>
            <w:tcW w:w="1080" w:type="dxa"/>
            <w:noWrap/>
            <w:vAlign w:val="bottom"/>
            <w:hideMark/>
          </w:tcPr>
          <w:p w14:paraId="7B95AFB8" w14:textId="77777777" w:rsidR="00D345E4" w:rsidRPr="00D345E4" w:rsidRDefault="00D345E4" w:rsidP="00D345E4">
            <w:pPr>
              <w:spacing w:after="0" w:line="240" w:lineRule="auto"/>
              <w:rPr>
                <w:rFonts w:ascii="Calibri" w:hAnsi="Calibri"/>
                <w:color w:val="000000"/>
                <w:sz w:val="28"/>
                <w:szCs w:val="28"/>
              </w:rPr>
            </w:pPr>
            <w:r w:rsidRPr="00D345E4">
              <w:rPr>
                <w:rFonts w:ascii="Calibri" w:hAnsi="Calibri"/>
                <w:color w:val="000000"/>
                <w:sz w:val="28"/>
                <w:szCs w:val="28"/>
              </w:rPr>
              <w:t>F</w:t>
            </w:r>
          </w:p>
        </w:tc>
      </w:tr>
      <w:tr w:rsidR="00D345E4" w:rsidRPr="00D345E4" w14:paraId="06F03DC8" w14:textId="77777777" w:rsidTr="00D345E4">
        <w:trPr>
          <w:trHeight w:val="360"/>
        </w:trPr>
        <w:tc>
          <w:tcPr>
            <w:tcW w:w="900" w:type="dxa"/>
            <w:noWrap/>
            <w:vAlign w:val="bottom"/>
            <w:hideMark/>
          </w:tcPr>
          <w:p w14:paraId="1840C42A" w14:textId="77777777" w:rsidR="00D345E4" w:rsidRPr="00D345E4" w:rsidRDefault="00D345E4" w:rsidP="005525FE">
            <w:pPr>
              <w:spacing w:after="0" w:line="240" w:lineRule="auto"/>
              <w:rPr>
                <w:rFonts w:ascii="Calibri" w:hAnsi="Calibri"/>
                <w:color w:val="000000"/>
                <w:sz w:val="28"/>
                <w:szCs w:val="28"/>
              </w:rPr>
            </w:pPr>
            <w:r w:rsidRPr="00D345E4">
              <w:rPr>
                <w:rFonts w:ascii="Calibri" w:hAnsi="Calibri"/>
                <w:color w:val="000000"/>
                <w:sz w:val="28"/>
                <w:szCs w:val="28"/>
              </w:rPr>
              <w:t>9</w:t>
            </w:r>
            <w:r w:rsidR="005525FE">
              <w:rPr>
                <w:rFonts w:ascii="Calibri" w:hAnsi="Calibri"/>
                <w:color w:val="000000"/>
                <w:sz w:val="28"/>
                <w:szCs w:val="28"/>
              </w:rPr>
              <w:t>5</w:t>
            </w:r>
            <w:r w:rsidRPr="00D345E4">
              <w:rPr>
                <w:rFonts w:ascii="Calibri" w:hAnsi="Calibri"/>
                <w:color w:val="000000"/>
                <w:sz w:val="28"/>
                <w:szCs w:val="28"/>
              </w:rPr>
              <w:t>+</w:t>
            </w:r>
          </w:p>
        </w:tc>
        <w:tc>
          <w:tcPr>
            <w:tcW w:w="1170" w:type="dxa"/>
            <w:noWrap/>
            <w:vAlign w:val="bottom"/>
            <w:hideMark/>
          </w:tcPr>
          <w:p w14:paraId="07B23882" w14:textId="77777777" w:rsidR="00D345E4" w:rsidRPr="00D345E4" w:rsidRDefault="00D345E4" w:rsidP="005525FE">
            <w:pPr>
              <w:spacing w:after="0" w:line="240" w:lineRule="auto"/>
              <w:rPr>
                <w:rFonts w:ascii="Calibri" w:hAnsi="Calibri"/>
                <w:color w:val="000000"/>
                <w:sz w:val="28"/>
                <w:szCs w:val="28"/>
              </w:rPr>
            </w:pPr>
            <w:r w:rsidRPr="00D345E4">
              <w:rPr>
                <w:rFonts w:ascii="Calibri" w:hAnsi="Calibri"/>
                <w:color w:val="000000"/>
                <w:sz w:val="28"/>
                <w:szCs w:val="28"/>
              </w:rPr>
              <w:t>90-&lt;9</w:t>
            </w:r>
            <w:r w:rsidR="005525FE">
              <w:rPr>
                <w:rFonts w:ascii="Calibri" w:hAnsi="Calibri"/>
                <w:color w:val="000000"/>
                <w:sz w:val="28"/>
                <w:szCs w:val="28"/>
              </w:rPr>
              <w:t>5</w:t>
            </w:r>
          </w:p>
        </w:tc>
        <w:tc>
          <w:tcPr>
            <w:tcW w:w="1170" w:type="dxa"/>
            <w:noWrap/>
            <w:vAlign w:val="bottom"/>
            <w:hideMark/>
          </w:tcPr>
          <w:p w14:paraId="5B2E7E02" w14:textId="77777777" w:rsidR="00D345E4" w:rsidRPr="00D345E4" w:rsidRDefault="00D345E4" w:rsidP="00D345E4">
            <w:pPr>
              <w:spacing w:after="0" w:line="240" w:lineRule="auto"/>
              <w:rPr>
                <w:rFonts w:ascii="Calibri" w:hAnsi="Calibri"/>
                <w:color w:val="000000"/>
                <w:sz w:val="28"/>
                <w:szCs w:val="28"/>
              </w:rPr>
            </w:pPr>
            <w:r w:rsidRPr="00D345E4">
              <w:rPr>
                <w:rFonts w:ascii="Calibri" w:hAnsi="Calibri"/>
                <w:color w:val="000000"/>
                <w:sz w:val="28"/>
                <w:szCs w:val="28"/>
              </w:rPr>
              <w:t>85-&lt;90</w:t>
            </w:r>
          </w:p>
        </w:tc>
        <w:tc>
          <w:tcPr>
            <w:tcW w:w="1080" w:type="dxa"/>
            <w:noWrap/>
            <w:vAlign w:val="bottom"/>
            <w:hideMark/>
          </w:tcPr>
          <w:p w14:paraId="21A50811" w14:textId="77777777" w:rsidR="00D345E4" w:rsidRPr="00D345E4" w:rsidRDefault="00D345E4" w:rsidP="00D345E4">
            <w:pPr>
              <w:spacing w:after="0" w:line="240" w:lineRule="auto"/>
              <w:rPr>
                <w:rFonts w:ascii="Calibri" w:hAnsi="Calibri"/>
                <w:color w:val="000000"/>
                <w:sz w:val="28"/>
                <w:szCs w:val="28"/>
              </w:rPr>
            </w:pPr>
            <w:r w:rsidRPr="00D345E4">
              <w:rPr>
                <w:rFonts w:ascii="Calibri" w:hAnsi="Calibri"/>
                <w:color w:val="000000"/>
                <w:sz w:val="28"/>
                <w:szCs w:val="28"/>
              </w:rPr>
              <w:t>80-&lt;85</w:t>
            </w:r>
          </w:p>
        </w:tc>
        <w:tc>
          <w:tcPr>
            <w:tcW w:w="1170" w:type="dxa"/>
            <w:noWrap/>
            <w:vAlign w:val="bottom"/>
            <w:hideMark/>
          </w:tcPr>
          <w:p w14:paraId="533338E2" w14:textId="77777777" w:rsidR="00D345E4" w:rsidRPr="00D345E4" w:rsidRDefault="00D345E4" w:rsidP="00D345E4">
            <w:pPr>
              <w:spacing w:after="0" w:line="240" w:lineRule="auto"/>
              <w:rPr>
                <w:rFonts w:ascii="Calibri" w:hAnsi="Calibri"/>
                <w:color w:val="000000"/>
                <w:sz w:val="28"/>
                <w:szCs w:val="28"/>
              </w:rPr>
            </w:pPr>
            <w:r w:rsidRPr="00D345E4">
              <w:rPr>
                <w:rFonts w:ascii="Calibri" w:hAnsi="Calibri"/>
                <w:color w:val="000000"/>
                <w:sz w:val="28"/>
                <w:szCs w:val="28"/>
              </w:rPr>
              <w:t>75-&lt;80</w:t>
            </w:r>
          </w:p>
        </w:tc>
        <w:tc>
          <w:tcPr>
            <w:tcW w:w="1260" w:type="dxa"/>
            <w:noWrap/>
            <w:vAlign w:val="bottom"/>
            <w:hideMark/>
          </w:tcPr>
          <w:p w14:paraId="6F1A2598" w14:textId="77777777" w:rsidR="00D345E4" w:rsidRPr="00D345E4" w:rsidRDefault="00D345E4" w:rsidP="00D345E4">
            <w:pPr>
              <w:spacing w:after="0" w:line="240" w:lineRule="auto"/>
              <w:rPr>
                <w:rFonts w:ascii="Calibri" w:hAnsi="Calibri"/>
                <w:color w:val="000000"/>
                <w:sz w:val="28"/>
                <w:szCs w:val="28"/>
              </w:rPr>
            </w:pPr>
            <w:r w:rsidRPr="00D345E4">
              <w:rPr>
                <w:rFonts w:ascii="Calibri" w:hAnsi="Calibri"/>
                <w:color w:val="000000"/>
                <w:sz w:val="28"/>
                <w:szCs w:val="28"/>
              </w:rPr>
              <w:t>70-&lt;75</w:t>
            </w:r>
          </w:p>
        </w:tc>
        <w:tc>
          <w:tcPr>
            <w:tcW w:w="900" w:type="dxa"/>
            <w:noWrap/>
            <w:vAlign w:val="bottom"/>
            <w:hideMark/>
          </w:tcPr>
          <w:p w14:paraId="59211CD9" w14:textId="77777777" w:rsidR="00D345E4" w:rsidRPr="00D345E4" w:rsidRDefault="00D345E4" w:rsidP="00D345E4">
            <w:pPr>
              <w:spacing w:after="0" w:line="240" w:lineRule="auto"/>
              <w:rPr>
                <w:rFonts w:ascii="Calibri" w:hAnsi="Calibri"/>
                <w:color w:val="000000"/>
                <w:sz w:val="28"/>
                <w:szCs w:val="28"/>
              </w:rPr>
            </w:pPr>
            <w:r w:rsidRPr="00D345E4">
              <w:rPr>
                <w:rFonts w:ascii="Calibri" w:hAnsi="Calibri"/>
                <w:color w:val="000000"/>
                <w:sz w:val="28"/>
                <w:szCs w:val="28"/>
              </w:rPr>
              <w:t>&lt;70</w:t>
            </w:r>
          </w:p>
        </w:tc>
        <w:tc>
          <w:tcPr>
            <w:tcW w:w="1080" w:type="dxa"/>
            <w:noWrap/>
            <w:vAlign w:val="bottom"/>
            <w:hideMark/>
          </w:tcPr>
          <w:p w14:paraId="665C8892" w14:textId="77777777" w:rsidR="00D345E4" w:rsidRPr="00D345E4" w:rsidRDefault="00D345E4" w:rsidP="00D345E4">
            <w:pPr>
              <w:spacing w:after="0" w:line="240" w:lineRule="auto"/>
              <w:rPr>
                <w:rFonts w:ascii="Calibri" w:hAnsi="Calibri"/>
                <w:color w:val="000000"/>
                <w:sz w:val="28"/>
                <w:szCs w:val="28"/>
              </w:rPr>
            </w:pPr>
            <w:r w:rsidRPr="00D345E4">
              <w:rPr>
                <w:rFonts w:ascii="Calibri" w:hAnsi="Calibri"/>
                <w:color w:val="000000"/>
                <w:sz w:val="28"/>
                <w:szCs w:val="28"/>
              </w:rPr>
              <w:t>&lt;60</w:t>
            </w:r>
          </w:p>
        </w:tc>
      </w:tr>
    </w:tbl>
    <w:p w14:paraId="497ED4FB" w14:textId="77777777" w:rsidR="00CC6B93" w:rsidRDefault="00CC6B93" w:rsidP="00B04C78">
      <w:pPr>
        <w:autoSpaceDE w:val="0"/>
        <w:autoSpaceDN w:val="0"/>
        <w:adjustRightInd w:val="0"/>
        <w:spacing w:after="0" w:line="240" w:lineRule="auto"/>
        <w:rPr>
          <w:rFonts w:ascii="Tahoma" w:hAnsi="Tahoma" w:cs="Tahoma"/>
          <w:sz w:val="24"/>
          <w:szCs w:val="24"/>
        </w:rPr>
      </w:pPr>
    </w:p>
    <w:p w14:paraId="21BD8B49" w14:textId="77777777" w:rsidR="00B04C78" w:rsidRDefault="00CB5B5C" w:rsidP="00B04C78">
      <w:pPr>
        <w:autoSpaceDE w:val="0"/>
        <w:autoSpaceDN w:val="0"/>
        <w:adjustRightInd w:val="0"/>
        <w:spacing w:after="0" w:line="240" w:lineRule="auto"/>
        <w:rPr>
          <w:rFonts w:ascii="Tahoma" w:hAnsi="Tahoma" w:cs="Tahoma"/>
          <w:b/>
          <w:sz w:val="24"/>
          <w:szCs w:val="24"/>
        </w:rPr>
      </w:pPr>
      <w:r>
        <w:rPr>
          <w:rFonts w:ascii="Tahoma" w:hAnsi="Tahoma" w:cs="Tahoma"/>
          <w:b/>
          <w:bCs/>
          <w:sz w:val="24"/>
          <w:szCs w:val="24"/>
          <w:u w:val="single"/>
        </w:rPr>
        <w:t>Tests</w:t>
      </w:r>
      <w:r w:rsidR="00B04C78" w:rsidRPr="00B04C78">
        <w:rPr>
          <w:rFonts w:ascii="Tahoma" w:hAnsi="Tahoma" w:cs="Tahoma"/>
          <w:b/>
          <w:bCs/>
          <w:sz w:val="24"/>
          <w:szCs w:val="24"/>
        </w:rPr>
        <w:t xml:space="preserve">: </w:t>
      </w:r>
      <w:r w:rsidR="00B04C78" w:rsidRPr="00B04C78">
        <w:rPr>
          <w:rFonts w:ascii="Tahoma" w:hAnsi="Tahoma" w:cs="Tahoma"/>
          <w:sz w:val="24"/>
          <w:szCs w:val="24"/>
        </w:rPr>
        <w:t xml:space="preserve">There will be </w:t>
      </w:r>
      <w:r>
        <w:rPr>
          <w:rFonts w:ascii="Tahoma" w:hAnsi="Tahoma" w:cs="Tahoma"/>
          <w:sz w:val="24"/>
          <w:szCs w:val="24"/>
        </w:rPr>
        <w:t>t</w:t>
      </w:r>
      <w:r w:rsidR="008C3557">
        <w:rPr>
          <w:rFonts w:ascii="Tahoma" w:hAnsi="Tahoma" w:cs="Tahoma"/>
          <w:sz w:val="24"/>
          <w:szCs w:val="24"/>
        </w:rPr>
        <w:t>wo</w:t>
      </w:r>
      <w:r>
        <w:rPr>
          <w:rFonts w:ascii="Tahoma" w:hAnsi="Tahoma" w:cs="Tahoma"/>
          <w:sz w:val="24"/>
          <w:szCs w:val="24"/>
        </w:rPr>
        <w:t xml:space="preserve"> tests</w:t>
      </w:r>
      <w:r w:rsidR="00F5667C">
        <w:rPr>
          <w:rFonts w:ascii="Tahoma" w:hAnsi="Tahoma" w:cs="Tahoma"/>
          <w:sz w:val="24"/>
          <w:szCs w:val="24"/>
        </w:rPr>
        <w:t>, one on Proc SQL</w:t>
      </w:r>
      <w:r w:rsidR="008C3557">
        <w:rPr>
          <w:rFonts w:ascii="Tahoma" w:hAnsi="Tahoma" w:cs="Tahoma"/>
          <w:sz w:val="24"/>
          <w:szCs w:val="24"/>
        </w:rPr>
        <w:t xml:space="preserve"> and </w:t>
      </w:r>
      <w:r w:rsidR="00D345E4">
        <w:rPr>
          <w:rFonts w:ascii="Tahoma" w:hAnsi="Tahoma" w:cs="Tahoma"/>
          <w:sz w:val="24"/>
          <w:szCs w:val="24"/>
        </w:rPr>
        <w:t>one on the Macro Facility</w:t>
      </w:r>
      <w:r w:rsidR="00B04C78" w:rsidRPr="00B04C78">
        <w:rPr>
          <w:rFonts w:ascii="Tahoma" w:hAnsi="Tahoma" w:cs="Tahoma"/>
          <w:sz w:val="24"/>
          <w:szCs w:val="24"/>
        </w:rPr>
        <w:t xml:space="preserve">. </w:t>
      </w:r>
      <w:r w:rsidR="00C651FD">
        <w:rPr>
          <w:rFonts w:ascii="Tahoma" w:hAnsi="Tahoma" w:cs="Tahoma"/>
          <w:sz w:val="24"/>
          <w:szCs w:val="24"/>
        </w:rPr>
        <w:t xml:space="preserve"> </w:t>
      </w:r>
      <w:r w:rsidR="00D37C79">
        <w:rPr>
          <w:rFonts w:ascii="Tahoma" w:hAnsi="Tahoma" w:cs="Tahoma"/>
          <w:b/>
          <w:sz w:val="24"/>
          <w:szCs w:val="24"/>
        </w:rPr>
        <w:t xml:space="preserve">The </w:t>
      </w:r>
      <w:r>
        <w:rPr>
          <w:rFonts w:ascii="Tahoma" w:hAnsi="Tahoma" w:cs="Tahoma"/>
          <w:b/>
          <w:sz w:val="24"/>
          <w:szCs w:val="24"/>
        </w:rPr>
        <w:t>test</w:t>
      </w:r>
      <w:r w:rsidR="00893E52">
        <w:rPr>
          <w:rFonts w:ascii="Tahoma" w:hAnsi="Tahoma" w:cs="Tahoma"/>
          <w:b/>
          <w:sz w:val="24"/>
          <w:szCs w:val="24"/>
        </w:rPr>
        <w:t>s</w:t>
      </w:r>
      <w:r w:rsidR="00D37C79">
        <w:rPr>
          <w:rFonts w:ascii="Tahoma" w:hAnsi="Tahoma" w:cs="Tahoma"/>
          <w:b/>
          <w:sz w:val="24"/>
          <w:szCs w:val="24"/>
        </w:rPr>
        <w:t xml:space="preserve"> are computer generated, online, and involve multiple choice, single answer, etc.</w:t>
      </w:r>
    </w:p>
    <w:p w14:paraId="7F952AC9" w14:textId="77777777" w:rsidR="00D345E4" w:rsidRDefault="00D345E4" w:rsidP="00B04C78">
      <w:pPr>
        <w:autoSpaceDE w:val="0"/>
        <w:autoSpaceDN w:val="0"/>
        <w:adjustRightInd w:val="0"/>
        <w:spacing w:after="0" w:line="240" w:lineRule="auto"/>
        <w:rPr>
          <w:rFonts w:ascii="Tahoma" w:hAnsi="Tahoma" w:cs="Tahoma"/>
          <w:b/>
          <w:sz w:val="24"/>
          <w:szCs w:val="24"/>
        </w:rPr>
      </w:pPr>
    </w:p>
    <w:p w14:paraId="189754DD" w14:textId="4CBED8CF" w:rsidR="004D4BD9" w:rsidRDefault="00B2473E" w:rsidP="00D451C5">
      <w:pPr>
        <w:spacing w:after="150" w:line="240" w:lineRule="auto"/>
        <w:rPr>
          <w:rFonts w:ascii="Tahoma" w:hAnsi="Tahoma" w:cs="Tahoma"/>
          <w:sz w:val="24"/>
          <w:szCs w:val="24"/>
        </w:rPr>
      </w:pPr>
      <w:r w:rsidRPr="00DF1490">
        <w:rPr>
          <w:rFonts w:ascii="Tahoma" w:hAnsi="Tahoma" w:cs="Tahoma"/>
          <w:b/>
          <w:sz w:val="24"/>
          <w:szCs w:val="24"/>
        </w:rPr>
        <w:t>Discussion Groups</w:t>
      </w:r>
      <w:r w:rsidR="005342A4">
        <w:rPr>
          <w:rFonts w:ascii="Tahoma" w:hAnsi="Tahoma" w:cs="Tahoma"/>
          <w:b/>
          <w:sz w:val="24"/>
          <w:szCs w:val="24"/>
        </w:rPr>
        <w:t>:</w:t>
      </w:r>
      <w:r w:rsidR="008C3557">
        <w:rPr>
          <w:rFonts w:ascii="Tahoma" w:hAnsi="Tahoma" w:cs="Tahoma"/>
          <w:b/>
          <w:sz w:val="24"/>
          <w:szCs w:val="24"/>
        </w:rPr>
        <w:t xml:space="preserve">  </w:t>
      </w:r>
      <w:r w:rsidR="008C3557">
        <w:rPr>
          <w:rFonts w:ascii="Tahoma" w:hAnsi="Tahoma" w:cs="Tahoma"/>
          <w:sz w:val="24"/>
          <w:szCs w:val="24"/>
        </w:rPr>
        <w:t>A separate discussion group will be implemented for each week’s topic</w:t>
      </w:r>
      <w:r w:rsidR="00A45B88">
        <w:rPr>
          <w:rFonts w:ascii="Tahoma" w:hAnsi="Tahoma" w:cs="Tahoma"/>
          <w:sz w:val="24"/>
          <w:szCs w:val="24"/>
        </w:rPr>
        <w:t>s</w:t>
      </w:r>
      <w:r w:rsidR="008C3557">
        <w:rPr>
          <w:rFonts w:ascii="Tahoma" w:hAnsi="Tahoma" w:cs="Tahoma"/>
          <w:sz w:val="24"/>
          <w:szCs w:val="24"/>
        </w:rPr>
        <w:t xml:space="preserve">.  </w:t>
      </w:r>
      <w:r w:rsidR="000E679C">
        <w:rPr>
          <w:rFonts w:ascii="Tahoma" w:hAnsi="Tahoma" w:cs="Tahoma"/>
          <w:sz w:val="24"/>
          <w:szCs w:val="24"/>
        </w:rPr>
        <w:t>All questions should be posted to the discussion for the appropriate week.  Questions may includ</w:t>
      </w:r>
      <w:r w:rsidR="00746DB7">
        <w:rPr>
          <w:rFonts w:ascii="Tahoma" w:hAnsi="Tahoma" w:cs="Tahoma"/>
          <w:sz w:val="24"/>
          <w:szCs w:val="24"/>
        </w:rPr>
        <w:t>e those about homework.</w:t>
      </w:r>
      <w:bookmarkStart w:id="0" w:name="_GoBack"/>
      <w:bookmarkEnd w:id="0"/>
    </w:p>
    <w:p w14:paraId="009F4EDF" w14:textId="77777777" w:rsidR="004D4BD9" w:rsidRDefault="004D4BD9" w:rsidP="00D451C5">
      <w:pPr>
        <w:spacing w:after="150" w:line="240" w:lineRule="auto"/>
        <w:rPr>
          <w:rFonts w:ascii="Tahoma" w:hAnsi="Tahoma" w:cs="Tahoma"/>
          <w:sz w:val="24"/>
          <w:szCs w:val="24"/>
        </w:rPr>
      </w:pPr>
    </w:p>
    <w:p w14:paraId="7AA17768" w14:textId="77777777" w:rsidR="00C17A45" w:rsidRPr="00C17A45" w:rsidRDefault="00C17A45" w:rsidP="00D451C5">
      <w:pPr>
        <w:spacing w:after="150" w:line="240" w:lineRule="auto"/>
        <w:rPr>
          <w:rFonts w:ascii="Tahoma" w:hAnsi="Tahoma" w:cs="Tahoma"/>
          <w:sz w:val="24"/>
          <w:szCs w:val="24"/>
        </w:rPr>
      </w:pPr>
      <w:r w:rsidRPr="00C17A45">
        <w:rPr>
          <w:rFonts w:ascii="Tahoma" w:hAnsi="Tahoma" w:cs="Tahoma"/>
          <w:b/>
          <w:bCs/>
          <w:color w:val="333333"/>
          <w:sz w:val="24"/>
          <w:szCs w:val="24"/>
          <w:shd w:val="clear" w:color="auto" w:fill="FFFFFF"/>
        </w:rPr>
        <w:lastRenderedPageBreak/>
        <w:t>University Attendance Policy:</w:t>
      </w:r>
      <w:r w:rsidRPr="00C17A45">
        <w:rPr>
          <w:rFonts w:ascii="Tahoma" w:hAnsi="Tahoma" w:cs="Tahoma"/>
          <w:color w:val="333333"/>
          <w:sz w:val="24"/>
          <w:szCs w:val="24"/>
        </w:rPr>
        <w:br/>
      </w:r>
      <w:r w:rsidRPr="00C17A45">
        <w:rPr>
          <w:rFonts w:ascii="Tahoma" w:hAnsi="Tahoma" w:cs="Tahoma"/>
          <w:color w:val="333333"/>
          <w:sz w:val="24"/>
          <w:szCs w:val="24"/>
          <w:shd w:val="clear" w:color="auto" w:fill="FFFFFF"/>
        </w:rPr>
        <w:t>Excused absences include documented illness, deaths in the family and other documented crises, call to active military duty or jury duty, religious holy days, and official University activities. These absences will be accommodated in a way that does not arbitrarily penalize students who have a valid excuse. Consideration will also be given to students whose dependent children experience serious illness. </w:t>
      </w:r>
      <w:r w:rsidRPr="00C17A45">
        <w:rPr>
          <w:rFonts w:ascii="Tahoma" w:hAnsi="Tahoma" w:cs="Tahoma"/>
          <w:color w:val="333333"/>
          <w:sz w:val="24"/>
          <w:szCs w:val="24"/>
        </w:rPr>
        <w:br/>
      </w:r>
      <w:r w:rsidRPr="00C17A45">
        <w:rPr>
          <w:rFonts w:ascii="Tahoma" w:hAnsi="Tahoma" w:cs="Tahoma"/>
          <w:color w:val="333333"/>
          <w:sz w:val="24"/>
          <w:szCs w:val="24"/>
        </w:rPr>
        <w:br/>
      </w:r>
      <w:r w:rsidRPr="00C17A45">
        <w:rPr>
          <w:rFonts w:ascii="Tahoma" w:hAnsi="Tahoma" w:cs="Tahoma"/>
          <w:b/>
          <w:bCs/>
          <w:color w:val="333333"/>
          <w:sz w:val="24"/>
          <w:szCs w:val="24"/>
          <w:shd w:val="clear" w:color="auto" w:fill="FFFFFF"/>
        </w:rPr>
        <w:t>Academic Honor Policy:</w:t>
      </w:r>
      <w:r w:rsidRPr="00C17A45">
        <w:rPr>
          <w:rFonts w:ascii="Tahoma" w:hAnsi="Tahoma" w:cs="Tahoma"/>
          <w:color w:val="333333"/>
          <w:sz w:val="24"/>
          <w:szCs w:val="24"/>
        </w:rPr>
        <w:br/>
      </w:r>
      <w:r w:rsidRPr="00C17A45">
        <w:rPr>
          <w:rFonts w:ascii="Tahoma" w:hAnsi="Tahoma" w:cs="Tahoma"/>
          <w:color w:val="333333"/>
          <w:sz w:val="24"/>
          <w:szCs w:val="24"/>
          <w:shd w:val="clear" w:color="auto" w:fill="FFFFFF"/>
        </w:rPr>
        <w:t>The Florida State University Academic Honor Policy outlines the University's expectations for the integrity of students' academic work, the procedures for resolving alleged violations of those expectations, and the rights and responsibilities of students and faculty members throughout the process. Students are responsible for reading the Academic Honor Policy and for living up to their pledge to "...be honest and truthful and.</w:t>
      </w:r>
      <w:proofErr w:type="gramStart"/>
      <w:r w:rsidRPr="00C17A45">
        <w:rPr>
          <w:rFonts w:ascii="Tahoma" w:hAnsi="Tahoma" w:cs="Tahoma"/>
          <w:color w:val="333333"/>
          <w:sz w:val="24"/>
          <w:szCs w:val="24"/>
          <w:shd w:val="clear" w:color="auto" w:fill="FFFFFF"/>
        </w:rPr>
        <w:t>..[</w:t>
      </w:r>
      <w:proofErr w:type="gramEnd"/>
      <w:r w:rsidRPr="00C17A45">
        <w:rPr>
          <w:rFonts w:ascii="Tahoma" w:hAnsi="Tahoma" w:cs="Tahoma"/>
          <w:color w:val="333333"/>
          <w:sz w:val="24"/>
          <w:szCs w:val="24"/>
          <w:shd w:val="clear" w:color="auto" w:fill="FFFFFF"/>
        </w:rPr>
        <w:t>to] strive for personal and institutional integrity at Florida State University." (Florida State University Academic Honor Policy, found at </w:t>
      </w:r>
      <w:hyperlink r:id="rId5" w:history="1">
        <w:r w:rsidRPr="00C17A45">
          <w:rPr>
            <w:rStyle w:val="Hyperlink"/>
            <w:rFonts w:ascii="Tahoma" w:hAnsi="Tahoma" w:cs="Tahoma"/>
            <w:color w:val="660000"/>
            <w:sz w:val="24"/>
            <w:szCs w:val="24"/>
            <w:shd w:val="clear" w:color="auto" w:fill="FFFFFF"/>
          </w:rPr>
          <w:t>http://fda.fsu.edu/Academics/Academic-Honor-Policy</w:t>
        </w:r>
      </w:hyperlink>
      <w:r w:rsidRPr="00C17A45">
        <w:rPr>
          <w:rFonts w:ascii="Tahoma" w:hAnsi="Tahoma" w:cs="Tahoma"/>
          <w:color w:val="333333"/>
          <w:sz w:val="24"/>
          <w:szCs w:val="24"/>
          <w:shd w:val="clear" w:color="auto" w:fill="FFFFFF"/>
        </w:rPr>
        <w:t>) </w:t>
      </w:r>
      <w:r w:rsidRPr="00C17A45">
        <w:rPr>
          <w:rFonts w:ascii="Tahoma" w:hAnsi="Tahoma" w:cs="Tahoma"/>
          <w:color w:val="333333"/>
          <w:sz w:val="24"/>
          <w:szCs w:val="24"/>
        </w:rPr>
        <w:br/>
      </w:r>
      <w:r w:rsidRPr="00C17A45">
        <w:rPr>
          <w:rFonts w:ascii="Tahoma" w:hAnsi="Tahoma" w:cs="Tahoma"/>
          <w:color w:val="333333"/>
          <w:sz w:val="24"/>
          <w:szCs w:val="24"/>
        </w:rPr>
        <w:br/>
      </w:r>
      <w:r w:rsidRPr="00C17A45">
        <w:rPr>
          <w:rFonts w:ascii="Tahoma" w:hAnsi="Tahoma" w:cs="Tahoma"/>
          <w:b/>
          <w:bCs/>
          <w:color w:val="333333"/>
          <w:sz w:val="24"/>
          <w:szCs w:val="24"/>
          <w:shd w:val="clear" w:color="auto" w:fill="FFFFFF"/>
        </w:rPr>
        <w:t>Americans with Disabilities Act:</w:t>
      </w:r>
      <w:r w:rsidRPr="00C17A45">
        <w:rPr>
          <w:rFonts w:ascii="Tahoma" w:hAnsi="Tahoma" w:cs="Tahoma"/>
          <w:color w:val="333333"/>
          <w:sz w:val="24"/>
          <w:szCs w:val="24"/>
        </w:rPr>
        <w:br/>
      </w:r>
      <w:r w:rsidRPr="00C17A45">
        <w:rPr>
          <w:rFonts w:ascii="Tahoma" w:hAnsi="Tahoma" w:cs="Tahoma"/>
          <w:color w:val="333333"/>
          <w:sz w:val="24"/>
          <w:szCs w:val="24"/>
          <w:shd w:val="clear" w:color="auto" w:fill="FFFFFF"/>
        </w:rPr>
        <w:t>Students with disabilities needing academic accommodation should: (1) register with and provide documentation to the Student Disability Resource Center; and (2) bring a letter to the instructor indicating the need for accommodation and what type. Please note that instructors are not allowed to provide classroom accommodation to a student until appropriate verification from the Student Disability Resource Center has been provided. This syllabus and other class materials are available in alternative format upon request. For more information about services available to FSU students with disabilities, contact the: Student Disability Resource Center 874 Traditions Way 108 Student Services Building Florida State University Tallahassee, FL 32306-4167 (850) 644-9566 (voice) (850) 644-8504 (TDD) sdrc@admin.fsu.edu </w:t>
      </w:r>
      <w:hyperlink r:id="rId6" w:history="1">
        <w:r w:rsidRPr="00C17A45">
          <w:rPr>
            <w:rStyle w:val="Hyperlink"/>
            <w:rFonts w:ascii="Tahoma" w:hAnsi="Tahoma" w:cs="Tahoma"/>
            <w:color w:val="660000"/>
            <w:sz w:val="24"/>
            <w:szCs w:val="24"/>
            <w:shd w:val="clear" w:color="auto" w:fill="FFFFFF"/>
          </w:rPr>
          <w:t>http://www.disabilitycenter.fsu.edu</w:t>
        </w:r>
      </w:hyperlink>
    </w:p>
    <w:p w14:paraId="1F6ECC0B" w14:textId="77777777" w:rsidR="00C17A45" w:rsidRDefault="00C17A45" w:rsidP="00D451C5">
      <w:pPr>
        <w:spacing w:after="150" w:line="240" w:lineRule="auto"/>
        <w:rPr>
          <w:rFonts w:ascii="Tahoma" w:hAnsi="Tahoma" w:cs="Tahoma"/>
          <w:color w:val="333333"/>
          <w:sz w:val="24"/>
          <w:szCs w:val="24"/>
          <w:shd w:val="clear" w:color="auto" w:fill="FFFFFF"/>
        </w:rPr>
      </w:pPr>
      <w:r w:rsidRPr="00C17A45">
        <w:rPr>
          <w:rFonts w:ascii="Tahoma" w:hAnsi="Tahoma" w:cs="Tahoma"/>
          <w:b/>
          <w:bCs/>
          <w:color w:val="333333"/>
          <w:sz w:val="24"/>
          <w:szCs w:val="24"/>
          <w:shd w:val="clear" w:color="auto" w:fill="FFFFFF"/>
        </w:rPr>
        <w:t>Syllabus Change Policy:</w:t>
      </w:r>
      <w:r w:rsidRPr="00C17A45">
        <w:rPr>
          <w:rFonts w:ascii="Tahoma" w:hAnsi="Tahoma" w:cs="Tahoma"/>
          <w:color w:val="333333"/>
          <w:sz w:val="24"/>
          <w:szCs w:val="24"/>
          <w:shd w:val="clear" w:color="auto" w:fill="FFFFFF"/>
        </w:rPr>
        <w:t> </w:t>
      </w:r>
    </w:p>
    <w:p w14:paraId="7896795D" w14:textId="77777777" w:rsidR="00C17A45" w:rsidRPr="00C17A45" w:rsidRDefault="00C17A45" w:rsidP="00D451C5">
      <w:pPr>
        <w:spacing w:after="150" w:line="240" w:lineRule="auto"/>
        <w:rPr>
          <w:rFonts w:ascii="Tahoma" w:hAnsi="Tahoma" w:cs="Tahoma"/>
          <w:sz w:val="24"/>
          <w:szCs w:val="24"/>
        </w:rPr>
      </w:pPr>
      <w:r w:rsidRPr="00C17A45">
        <w:rPr>
          <w:rFonts w:ascii="Tahoma" w:hAnsi="Tahoma" w:cs="Tahoma"/>
          <w:color w:val="333333"/>
          <w:sz w:val="24"/>
          <w:szCs w:val="24"/>
          <w:shd w:val="clear" w:color="auto" w:fill="FFFFFF"/>
        </w:rPr>
        <w:t>Except for changes that substantially affect implementation of the evaluation (grading) statement, this syllabus is a guide for the course and is subject to change with advance notice.</w:t>
      </w:r>
    </w:p>
    <w:p w14:paraId="3FBAEDE7" w14:textId="77777777" w:rsidR="00D451C5" w:rsidRDefault="00D451C5" w:rsidP="00D451C5">
      <w:pPr>
        <w:spacing w:after="150" w:line="240" w:lineRule="auto"/>
        <w:rPr>
          <w:rFonts w:ascii="Tahoma" w:hAnsi="Tahoma" w:cs="Tahoma"/>
          <w:b/>
          <w:color w:val="333333"/>
          <w:sz w:val="24"/>
          <w:szCs w:val="24"/>
          <w:u w:val="single"/>
        </w:rPr>
      </w:pPr>
      <w:r w:rsidRPr="008B2376">
        <w:rPr>
          <w:rFonts w:ascii="Tahoma" w:hAnsi="Tahoma" w:cs="Tahoma"/>
          <w:b/>
          <w:color w:val="333333"/>
          <w:sz w:val="24"/>
          <w:szCs w:val="24"/>
          <w:u w:val="single"/>
        </w:rPr>
        <w:t>Some online resources:</w:t>
      </w:r>
    </w:p>
    <w:p w14:paraId="0145A059" w14:textId="77777777" w:rsidR="00D451C5" w:rsidRDefault="00D451C5" w:rsidP="00D451C5">
      <w:pPr>
        <w:spacing w:after="0" w:line="240" w:lineRule="auto"/>
        <w:rPr>
          <w:rFonts w:ascii="Times New Roman" w:hAnsi="Times New Roman"/>
          <w:sz w:val="24"/>
          <w:szCs w:val="24"/>
        </w:rPr>
      </w:pPr>
    </w:p>
    <w:p w14:paraId="6725193F" w14:textId="77777777" w:rsidR="00D451C5" w:rsidRPr="00DE25DA" w:rsidRDefault="00D451C5" w:rsidP="00D451C5">
      <w:pPr>
        <w:spacing w:after="0" w:line="240" w:lineRule="auto"/>
        <w:rPr>
          <w:rFonts w:ascii="Tahoma" w:hAnsi="Tahoma" w:cs="Tahoma"/>
          <w:sz w:val="24"/>
          <w:szCs w:val="24"/>
        </w:rPr>
      </w:pPr>
      <w:r w:rsidRPr="00DE25DA">
        <w:rPr>
          <w:rFonts w:ascii="Tahoma" w:hAnsi="Tahoma" w:cs="Tahoma"/>
          <w:sz w:val="24"/>
          <w:szCs w:val="24"/>
        </w:rPr>
        <w:t xml:space="preserve">Numerous blogs covering different aspects of </w:t>
      </w:r>
      <w:proofErr w:type="gramStart"/>
      <w:r w:rsidRPr="00DE25DA">
        <w:rPr>
          <w:rFonts w:ascii="Tahoma" w:hAnsi="Tahoma" w:cs="Tahoma"/>
          <w:sz w:val="24"/>
          <w:szCs w:val="24"/>
        </w:rPr>
        <w:t>SAS  are</w:t>
      </w:r>
      <w:proofErr w:type="gramEnd"/>
      <w:r w:rsidRPr="00DE25DA">
        <w:rPr>
          <w:rFonts w:ascii="Tahoma" w:hAnsi="Tahoma" w:cs="Tahoma"/>
          <w:sz w:val="24"/>
          <w:szCs w:val="24"/>
        </w:rPr>
        <w:t xml:space="preserve"> available at:</w:t>
      </w:r>
    </w:p>
    <w:p w14:paraId="15467875" w14:textId="77777777" w:rsidR="00D451C5" w:rsidRDefault="00746DB7" w:rsidP="00D451C5">
      <w:pPr>
        <w:spacing w:after="0" w:line="240" w:lineRule="auto"/>
        <w:rPr>
          <w:rFonts w:ascii="Times New Roman" w:hAnsi="Times New Roman"/>
          <w:sz w:val="24"/>
          <w:szCs w:val="24"/>
        </w:rPr>
      </w:pPr>
      <w:hyperlink r:id="rId7" w:history="1">
        <w:r w:rsidR="00D451C5" w:rsidRPr="00F52958">
          <w:rPr>
            <w:rStyle w:val="Hyperlink"/>
            <w:rFonts w:ascii="Times New Roman" w:hAnsi="Times New Roman"/>
            <w:sz w:val="24"/>
            <w:szCs w:val="24"/>
          </w:rPr>
          <w:t>http://blogs.sas.com/content/</w:t>
        </w:r>
      </w:hyperlink>
    </w:p>
    <w:p w14:paraId="4B87D507" w14:textId="77777777" w:rsidR="00D451C5" w:rsidRDefault="00D451C5" w:rsidP="00D451C5">
      <w:pPr>
        <w:spacing w:after="0" w:line="240" w:lineRule="auto"/>
        <w:rPr>
          <w:rFonts w:ascii="Times New Roman" w:hAnsi="Times New Roman"/>
          <w:sz w:val="24"/>
          <w:szCs w:val="24"/>
        </w:rPr>
      </w:pPr>
    </w:p>
    <w:p w14:paraId="3504540C" w14:textId="77777777" w:rsidR="00D451C5" w:rsidRPr="00DE25DA" w:rsidRDefault="00D451C5" w:rsidP="00D451C5">
      <w:pPr>
        <w:spacing w:after="0" w:line="240" w:lineRule="auto"/>
        <w:rPr>
          <w:rFonts w:ascii="Tahoma" w:hAnsi="Tahoma" w:cs="Tahoma"/>
          <w:sz w:val="24"/>
          <w:szCs w:val="24"/>
        </w:rPr>
      </w:pPr>
      <w:r w:rsidRPr="00DE25DA">
        <w:rPr>
          <w:rFonts w:ascii="Tahoma" w:hAnsi="Tahoma" w:cs="Tahoma"/>
          <w:sz w:val="24"/>
          <w:szCs w:val="24"/>
        </w:rPr>
        <w:t>A good resource for many SAS topics is the UCLA web site:</w:t>
      </w:r>
    </w:p>
    <w:p w14:paraId="0219166C" w14:textId="77777777" w:rsidR="00D451C5" w:rsidRDefault="00746DB7" w:rsidP="00D451C5">
      <w:pPr>
        <w:spacing w:after="0" w:line="240" w:lineRule="auto"/>
      </w:pPr>
      <w:hyperlink r:id="rId8" w:history="1">
        <w:r w:rsidR="00D451C5" w:rsidRPr="00F52958">
          <w:rPr>
            <w:rStyle w:val="Hyperlink"/>
            <w:rFonts w:ascii="Times New Roman" w:hAnsi="Times New Roman"/>
            <w:sz w:val="24"/>
            <w:szCs w:val="24"/>
          </w:rPr>
          <w:t>http://www.ats.ucla.edu/stat/sas/</w:t>
        </w:r>
      </w:hyperlink>
    </w:p>
    <w:p w14:paraId="177DDA58" w14:textId="77777777" w:rsidR="00F5667C" w:rsidRDefault="00F5667C" w:rsidP="00D451C5">
      <w:pPr>
        <w:spacing w:after="0" w:line="240" w:lineRule="auto"/>
      </w:pPr>
    </w:p>
    <w:p w14:paraId="522E22C9" w14:textId="77777777" w:rsidR="00F5667C" w:rsidRDefault="00F5667C" w:rsidP="00F5667C">
      <w:pPr>
        <w:spacing w:after="0" w:line="240" w:lineRule="auto"/>
        <w:rPr>
          <w:rFonts w:ascii="Tahoma" w:hAnsi="Tahoma" w:cs="Tahoma"/>
          <w:color w:val="333333"/>
          <w:sz w:val="24"/>
          <w:szCs w:val="24"/>
        </w:rPr>
      </w:pPr>
      <w:r>
        <w:rPr>
          <w:rFonts w:ascii="Tahoma" w:hAnsi="Tahoma" w:cs="Tahoma"/>
          <w:color w:val="333333"/>
          <w:sz w:val="24"/>
          <w:szCs w:val="24"/>
        </w:rPr>
        <w:t>SAS Online Documentation:</w:t>
      </w:r>
    </w:p>
    <w:p w14:paraId="4EF94811" w14:textId="77777777" w:rsidR="00F5667C" w:rsidRDefault="00F5667C" w:rsidP="00F5667C">
      <w:pPr>
        <w:spacing w:after="0" w:line="240" w:lineRule="auto"/>
        <w:rPr>
          <w:rFonts w:ascii="Tahoma" w:hAnsi="Tahoma" w:cs="Tahoma"/>
          <w:color w:val="333333"/>
          <w:sz w:val="24"/>
          <w:szCs w:val="24"/>
        </w:rPr>
      </w:pPr>
      <w:r>
        <w:rPr>
          <w:rFonts w:ascii="Tahoma" w:hAnsi="Tahoma" w:cs="Tahoma"/>
          <w:color w:val="333333"/>
          <w:sz w:val="24"/>
          <w:szCs w:val="24"/>
        </w:rPr>
        <w:lastRenderedPageBreak/>
        <w:t>A complete listing of documentation for SAS 9.4:</w:t>
      </w:r>
    </w:p>
    <w:p w14:paraId="4C4EA637" w14:textId="77777777" w:rsidR="00F5667C" w:rsidRDefault="00746DB7" w:rsidP="00F5667C">
      <w:pPr>
        <w:spacing w:after="0" w:line="240" w:lineRule="auto"/>
        <w:rPr>
          <w:rFonts w:ascii="Tahoma" w:hAnsi="Tahoma" w:cs="Tahoma"/>
          <w:color w:val="333333"/>
          <w:sz w:val="24"/>
          <w:szCs w:val="24"/>
        </w:rPr>
      </w:pPr>
      <w:hyperlink r:id="rId9" w:history="1">
        <w:r w:rsidR="00F5667C" w:rsidRPr="00557345">
          <w:rPr>
            <w:rStyle w:val="Hyperlink"/>
            <w:rFonts w:ascii="Tahoma" w:hAnsi="Tahoma" w:cs="Tahoma"/>
            <w:sz w:val="24"/>
            <w:szCs w:val="24"/>
          </w:rPr>
          <w:t>http://support.sas.com/documentation/94/</w:t>
        </w:r>
      </w:hyperlink>
    </w:p>
    <w:p w14:paraId="004B775B" w14:textId="77777777" w:rsidR="00F5667C" w:rsidRDefault="00F5667C" w:rsidP="00D451C5">
      <w:pPr>
        <w:spacing w:after="0" w:line="240" w:lineRule="auto"/>
      </w:pPr>
    </w:p>
    <w:p w14:paraId="6A2E9CB2" w14:textId="77777777" w:rsidR="00D451C5" w:rsidRDefault="00D451C5" w:rsidP="00D451C5">
      <w:pPr>
        <w:spacing w:after="0" w:line="240" w:lineRule="auto"/>
      </w:pPr>
    </w:p>
    <w:p w14:paraId="193E532D" w14:textId="77777777" w:rsidR="00D451C5" w:rsidRPr="00DE25DA" w:rsidRDefault="00D451C5" w:rsidP="00D451C5">
      <w:pPr>
        <w:spacing w:after="0" w:line="240" w:lineRule="auto"/>
        <w:rPr>
          <w:rFonts w:ascii="Tahoma" w:hAnsi="Tahoma" w:cs="Tahoma"/>
          <w:sz w:val="24"/>
          <w:szCs w:val="24"/>
        </w:rPr>
      </w:pPr>
      <w:r w:rsidRPr="00DE25DA">
        <w:rPr>
          <w:rFonts w:ascii="Tahoma" w:hAnsi="Tahoma" w:cs="Tahoma"/>
          <w:sz w:val="24"/>
          <w:szCs w:val="24"/>
        </w:rPr>
        <w:t xml:space="preserve">Documentation SAS formats and </w:t>
      </w:r>
      <w:proofErr w:type="spellStart"/>
      <w:r w:rsidRPr="00DE25DA">
        <w:rPr>
          <w:rFonts w:ascii="Tahoma" w:hAnsi="Tahoma" w:cs="Tahoma"/>
          <w:sz w:val="24"/>
          <w:szCs w:val="24"/>
        </w:rPr>
        <w:t>informats</w:t>
      </w:r>
      <w:proofErr w:type="spellEnd"/>
      <w:r w:rsidRPr="00DE25DA">
        <w:rPr>
          <w:rFonts w:ascii="Tahoma" w:hAnsi="Tahoma" w:cs="Tahoma"/>
          <w:sz w:val="24"/>
          <w:szCs w:val="24"/>
        </w:rPr>
        <w:t>:</w:t>
      </w:r>
    </w:p>
    <w:p w14:paraId="0709A68A" w14:textId="77777777" w:rsidR="00D451C5" w:rsidRDefault="00746DB7" w:rsidP="00D451C5">
      <w:pPr>
        <w:spacing w:after="0" w:line="240" w:lineRule="auto"/>
        <w:rPr>
          <w:rFonts w:ascii="Times New Roman" w:hAnsi="Times New Roman"/>
          <w:sz w:val="24"/>
          <w:szCs w:val="24"/>
        </w:rPr>
      </w:pPr>
      <w:hyperlink r:id="rId10" w:anchor="titlepage.htm" w:history="1">
        <w:r w:rsidR="00D451C5" w:rsidRPr="00427A9B">
          <w:rPr>
            <w:rStyle w:val="Hyperlink"/>
            <w:rFonts w:ascii="Times New Roman" w:hAnsi="Times New Roman"/>
            <w:sz w:val="24"/>
            <w:szCs w:val="24"/>
          </w:rPr>
          <w:t>http://support.sas.com/documentation/cdl/en/leforinforref/64790/HTML/default/viewer.htm#titlepage.htm</w:t>
        </w:r>
      </w:hyperlink>
    </w:p>
    <w:p w14:paraId="1846B0A9" w14:textId="77777777" w:rsidR="00D451C5" w:rsidRDefault="00D451C5" w:rsidP="00D451C5">
      <w:pPr>
        <w:spacing w:after="0" w:line="240" w:lineRule="auto"/>
        <w:rPr>
          <w:rFonts w:ascii="Times New Roman" w:hAnsi="Times New Roman"/>
          <w:sz w:val="24"/>
          <w:szCs w:val="24"/>
        </w:rPr>
      </w:pPr>
    </w:p>
    <w:p w14:paraId="6AF40388" w14:textId="77777777" w:rsidR="00D451C5" w:rsidRPr="00DE25DA" w:rsidRDefault="00D451C5" w:rsidP="00D451C5">
      <w:pPr>
        <w:spacing w:after="0" w:line="240" w:lineRule="auto"/>
        <w:rPr>
          <w:rFonts w:ascii="Tahoma" w:hAnsi="Tahoma" w:cs="Tahoma"/>
          <w:sz w:val="24"/>
          <w:szCs w:val="24"/>
        </w:rPr>
      </w:pPr>
      <w:r w:rsidRPr="00DE25DA">
        <w:rPr>
          <w:rFonts w:ascii="Tahoma" w:hAnsi="Tahoma" w:cs="Tahoma"/>
          <w:sz w:val="24"/>
          <w:szCs w:val="24"/>
        </w:rPr>
        <w:t>Documentation, SAS Procedures:</w:t>
      </w:r>
    </w:p>
    <w:p w14:paraId="2E3864D4" w14:textId="77777777" w:rsidR="00D451C5" w:rsidRDefault="00746DB7" w:rsidP="00D451C5">
      <w:pPr>
        <w:spacing w:after="0" w:line="240" w:lineRule="auto"/>
        <w:rPr>
          <w:rFonts w:ascii="Times New Roman" w:hAnsi="Times New Roman"/>
          <w:sz w:val="24"/>
          <w:szCs w:val="24"/>
        </w:rPr>
      </w:pPr>
      <w:hyperlink r:id="rId11" w:anchor="titlepage.htm" w:history="1">
        <w:r w:rsidR="00D451C5" w:rsidRPr="005F01DF">
          <w:rPr>
            <w:rStyle w:val="Hyperlink"/>
            <w:rFonts w:ascii="Times New Roman" w:hAnsi="Times New Roman"/>
            <w:sz w:val="24"/>
            <w:szCs w:val="24"/>
          </w:rPr>
          <w:t>http://support.sas.com/documentation/cdl/en/allprodsproc/67392/HTML/default/viewer.htm#titlepage.htm</w:t>
        </w:r>
      </w:hyperlink>
    </w:p>
    <w:p w14:paraId="4480EC90" w14:textId="77777777" w:rsidR="00D451C5" w:rsidRPr="00427A9B" w:rsidRDefault="00D451C5" w:rsidP="00D451C5">
      <w:pPr>
        <w:spacing w:after="0" w:line="240" w:lineRule="auto"/>
        <w:rPr>
          <w:rFonts w:ascii="Times New Roman" w:hAnsi="Times New Roman"/>
          <w:sz w:val="24"/>
          <w:szCs w:val="24"/>
        </w:rPr>
      </w:pPr>
    </w:p>
    <w:p w14:paraId="21001819" w14:textId="77777777" w:rsidR="00D451C5" w:rsidRPr="00DE25DA" w:rsidRDefault="00D451C5" w:rsidP="00D451C5">
      <w:pPr>
        <w:spacing w:after="0" w:line="240" w:lineRule="auto"/>
        <w:rPr>
          <w:rFonts w:ascii="Tahoma" w:hAnsi="Tahoma" w:cs="Tahoma"/>
          <w:sz w:val="24"/>
          <w:szCs w:val="24"/>
        </w:rPr>
      </w:pPr>
      <w:r w:rsidRPr="00DE25DA">
        <w:rPr>
          <w:rFonts w:ascii="Tahoma" w:hAnsi="Tahoma" w:cs="Tahoma"/>
          <w:sz w:val="24"/>
          <w:szCs w:val="24"/>
        </w:rPr>
        <w:t>Documentation, SAS Functions and Call Routines:</w:t>
      </w:r>
    </w:p>
    <w:p w14:paraId="1BA92B03" w14:textId="77777777" w:rsidR="00D451C5" w:rsidRDefault="00746DB7" w:rsidP="00D451C5">
      <w:pPr>
        <w:spacing w:after="0" w:line="240" w:lineRule="auto"/>
        <w:rPr>
          <w:rFonts w:ascii="Times New Roman" w:hAnsi="Times New Roman"/>
          <w:sz w:val="24"/>
          <w:szCs w:val="24"/>
        </w:rPr>
      </w:pPr>
      <w:hyperlink r:id="rId12" w:anchor="titlepage.htm" w:history="1">
        <w:r w:rsidR="00D451C5" w:rsidRPr="005F01DF">
          <w:rPr>
            <w:rStyle w:val="Hyperlink"/>
            <w:rFonts w:ascii="Times New Roman" w:hAnsi="Times New Roman"/>
            <w:sz w:val="24"/>
            <w:szCs w:val="24"/>
          </w:rPr>
          <w:t>http://support.sas.com/documentation/cdl/en/lefunctionsref/67398/HTML/default/viewer.htm#titlepage.htm</w:t>
        </w:r>
      </w:hyperlink>
    </w:p>
    <w:p w14:paraId="43E3C0D8" w14:textId="77777777" w:rsidR="00D451C5" w:rsidRDefault="00D451C5" w:rsidP="00D451C5">
      <w:pPr>
        <w:spacing w:after="0" w:line="240" w:lineRule="auto"/>
        <w:rPr>
          <w:rFonts w:ascii="Times New Roman" w:hAnsi="Times New Roman"/>
          <w:sz w:val="24"/>
          <w:szCs w:val="24"/>
        </w:rPr>
      </w:pPr>
    </w:p>
    <w:p w14:paraId="136A0580" w14:textId="77777777" w:rsidR="00D451C5" w:rsidRPr="00DE25DA" w:rsidRDefault="00D451C5" w:rsidP="00D451C5">
      <w:pPr>
        <w:spacing w:after="0" w:line="240" w:lineRule="auto"/>
        <w:rPr>
          <w:rFonts w:ascii="Tahoma" w:hAnsi="Tahoma" w:cs="Tahoma"/>
          <w:sz w:val="24"/>
          <w:szCs w:val="24"/>
        </w:rPr>
      </w:pPr>
      <w:r w:rsidRPr="00DE25DA">
        <w:rPr>
          <w:rFonts w:ascii="Tahoma" w:hAnsi="Tahoma" w:cs="Tahoma"/>
          <w:sz w:val="24"/>
          <w:szCs w:val="24"/>
        </w:rPr>
        <w:t>SAS Macro Language Reference (Online Book)</w:t>
      </w:r>
    </w:p>
    <w:p w14:paraId="6561A99C" w14:textId="77777777" w:rsidR="00D451C5" w:rsidRPr="00427A9B" w:rsidRDefault="00746DB7" w:rsidP="00D451C5">
      <w:pPr>
        <w:spacing w:after="0" w:line="240" w:lineRule="auto"/>
        <w:rPr>
          <w:rFonts w:ascii="Times New Roman" w:hAnsi="Times New Roman"/>
          <w:sz w:val="24"/>
          <w:szCs w:val="24"/>
        </w:rPr>
      </w:pPr>
      <w:hyperlink r:id="rId13" w:anchor="titlepage.htm" w:history="1">
        <w:r w:rsidR="00D451C5" w:rsidRPr="00966F65">
          <w:rPr>
            <w:rStyle w:val="Hyperlink"/>
            <w:rFonts w:ascii="Times New Roman" w:hAnsi="Times New Roman"/>
            <w:sz w:val="24"/>
            <w:szCs w:val="24"/>
          </w:rPr>
          <w:t>http://support.sas.com/documentation/cdl/en/mcrolref/68140/HTML/default/viewer.htm#titlepage.htm</w:t>
        </w:r>
      </w:hyperlink>
    </w:p>
    <w:p w14:paraId="6EB4A2A8" w14:textId="77777777" w:rsidR="00D451C5" w:rsidRDefault="00D451C5" w:rsidP="00D451C5">
      <w:pPr>
        <w:autoSpaceDE w:val="0"/>
        <w:autoSpaceDN w:val="0"/>
        <w:adjustRightInd w:val="0"/>
        <w:spacing w:after="0" w:line="240" w:lineRule="auto"/>
        <w:rPr>
          <w:rFonts w:ascii="Tahoma" w:hAnsi="Tahoma" w:cs="Tahoma"/>
          <w:b/>
          <w:sz w:val="24"/>
          <w:szCs w:val="24"/>
          <w:u w:val="single"/>
        </w:rPr>
      </w:pPr>
    </w:p>
    <w:p w14:paraId="22D0F0D5" w14:textId="77777777" w:rsidR="00D451C5" w:rsidRDefault="00D451C5" w:rsidP="00D451C5">
      <w:pPr>
        <w:autoSpaceDE w:val="0"/>
        <w:autoSpaceDN w:val="0"/>
        <w:adjustRightInd w:val="0"/>
        <w:spacing w:after="0" w:line="240" w:lineRule="auto"/>
        <w:rPr>
          <w:rFonts w:ascii="Tahoma" w:hAnsi="Tahoma" w:cs="Tahoma"/>
          <w:sz w:val="24"/>
          <w:szCs w:val="24"/>
        </w:rPr>
      </w:pPr>
      <w:r>
        <w:rPr>
          <w:rFonts w:ascii="Tahoma" w:hAnsi="Tahoma" w:cs="Tahoma"/>
          <w:sz w:val="24"/>
          <w:szCs w:val="24"/>
        </w:rPr>
        <w:t>SAS IML Users Guide:</w:t>
      </w:r>
    </w:p>
    <w:p w14:paraId="44B3E123" w14:textId="77777777" w:rsidR="00D451C5" w:rsidRDefault="00746DB7" w:rsidP="00D451C5">
      <w:pPr>
        <w:autoSpaceDE w:val="0"/>
        <w:autoSpaceDN w:val="0"/>
        <w:adjustRightInd w:val="0"/>
        <w:spacing w:after="0" w:line="240" w:lineRule="auto"/>
        <w:rPr>
          <w:rFonts w:ascii="Tahoma" w:hAnsi="Tahoma" w:cs="Tahoma"/>
          <w:sz w:val="24"/>
          <w:szCs w:val="24"/>
        </w:rPr>
      </w:pPr>
      <w:hyperlink r:id="rId14" w:anchor="titlepage.htm" w:history="1">
        <w:r w:rsidR="00D451C5" w:rsidRPr="00966F65">
          <w:rPr>
            <w:rStyle w:val="Hyperlink"/>
            <w:rFonts w:ascii="Tahoma" w:hAnsi="Tahoma" w:cs="Tahoma"/>
            <w:sz w:val="24"/>
            <w:szCs w:val="24"/>
          </w:rPr>
          <w:t>http://support.sas.com/documentation/cdl/en/imlug/67502/HTML/default/viewer.htm#titlepage.htm</w:t>
        </w:r>
      </w:hyperlink>
    </w:p>
    <w:p w14:paraId="43D0D9AD" w14:textId="77777777" w:rsidR="003A4CCB" w:rsidRDefault="003A4CCB" w:rsidP="00D451C5">
      <w:pPr>
        <w:autoSpaceDE w:val="0"/>
        <w:autoSpaceDN w:val="0"/>
        <w:adjustRightInd w:val="0"/>
        <w:spacing w:after="0" w:line="240" w:lineRule="auto"/>
        <w:rPr>
          <w:rFonts w:ascii="Tahoma" w:hAnsi="Tahoma" w:cs="Tahoma"/>
          <w:sz w:val="24"/>
          <w:szCs w:val="24"/>
        </w:rPr>
      </w:pPr>
    </w:p>
    <w:p w14:paraId="3E3B9325" w14:textId="77777777" w:rsidR="00D451C5" w:rsidRDefault="00D451C5" w:rsidP="003C3B27">
      <w:pPr>
        <w:autoSpaceDE w:val="0"/>
        <w:autoSpaceDN w:val="0"/>
        <w:adjustRightInd w:val="0"/>
        <w:spacing w:after="0" w:line="240" w:lineRule="auto"/>
        <w:rPr>
          <w:rFonts w:ascii="Tahoma" w:hAnsi="Tahoma" w:cs="Tahoma"/>
          <w:sz w:val="24"/>
          <w:szCs w:val="24"/>
        </w:rPr>
      </w:pPr>
    </w:p>
    <w:sectPr w:rsidR="00D45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Bold">
    <w:altName w:val="Tahom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A4A73"/>
    <w:multiLevelType w:val="hybridMultilevel"/>
    <w:tmpl w:val="B502A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95545"/>
    <w:multiLevelType w:val="hybridMultilevel"/>
    <w:tmpl w:val="179A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F2CD9"/>
    <w:multiLevelType w:val="hybridMultilevel"/>
    <w:tmpl w:val="80D4D0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EF92503"/>
    <w:multiLevelType w:val="hybridMultilevel"/>
    <w:tmpl w:val="DDBE772A"/>
    <w:lvl w:ilvl="0" w:tplc="5E06907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90D2F92"/>
    <w:multiLevelType w:val="hybridMultilevel"/>
    <w:tmpl w:val="C95668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04C78"/>
    <w:rsid w:val="00002DF8"/>
    <w:rsid w:val="000322B0"/>
    <w:rsid w:val="00071027"/>
    <w:rsid w:val="000A62D0"/>
    <w:rsid w:val="000D1E89"/>
    <w:rsid w:val="000E679C"/>
    <w:rsid w:val="001117B6"/>
    <w:rsid w:val="00137F32"/>
    <w:rsid w:val="00144C84"/>
    <w:rsid w:val="00151DF6"/>
    <w:rsid w:val="00162594"/>
    <w:rsid w:val="00167DD3"/>
    <w:rsid w:val="001F535E"/>
    <w:rsid w:val="001F7F0A"/>
    <w:rsid w:val="00207511"/>
    <w:rsid w:val="00273E41"/>
    <w:rsid w:val="0028650D"/>
    <w:rsid w:val="002C483C"/>
    <w:rsid w:val="003115FD"/>
    <w:rsid w:val="00334AEF"/>
    <w:rsid w:val="003667C5"/>
    <w:rsid w:val="003A4CCB"/>
    <w:rsid w:val="003B0D1B"/>
    <w:rsid w:val="003B7591"/>
    <w:rsid w:val="003C3B27"/>
    <w:rsid w:val="00427A9B"/>
    <w:rsid w:val="00435E5F"/>
    <w:rsid w:val="00456534"/>
    <w:rsid w:val="004C5774"/>
    <w:rsid w:val="004D4BD9"/>
    <w:rsid w:val="004E716D"/>
    <w:rsid w:val="00506D58"/>
    <w:rsid w:val="005076AC"/>
    <w:rsid w:val="0050787D"/>
    <w:rsid w:val="005342A4"/>
    <w:rsid w:val="00545A44"/>
    <w:rsid w:val="00546633"/>
    <w:rsid w:val="005525FE"/>
    <w:rsid w:val="00553E67"/>
    <w:rsid w:val="00557345"/>
    <w:rsid w:val="00566B65"/>
    <w:rsid w:val="00586CA2"/>
    <w:rsid w:val="00593E46"/>
    <w:rsid w:val="005F01DF"/>
    <w:rsid w:val="00646E97"/>
    <w:rsid w:val="00665F96"/>
    <w:rsid w:val="00716F4D"/>
    <w:rsid w:val="00746DB7"/>
    <w:rsid w:val="007616C9"/>
    <w:rsid w:val="0076789C"/>
    <w:rsid w:val="007B2662"/>
    <w:rsid w:val="007E3C8F"/>
    <w:rsid w:val="007E473E"/>
    <w:rsid w:val="007E6124"/>
    <w:rsid w:val="00810E87"/>
    <w:rsid w:val="00811B3E"/>
    <w:rsid w:val="00815C50"/>
    <w:rsid w:val="00842347"/>
    <w:rsid w:val="008477E8"/>
    <w:rsid w:val="00890DC3"/>
    <w:rsid w:val="00893E52"/>
    <w:rsid w:val="008B2376"/>
    <w:rsid w:val="008B6E12"/>
    <w:rsid w:val="008C3557"/>
    <w:rsid w:val="008F6C4C"/>
    <w:rsid w:val="00907B6A"/>
    <w:rsid w:val="0096261C"/>
    <w:rsid w:val="00964DED"/>
    <w:rsid w:val="00966F65"/>
    <w:rsid w:val="009958B9"/>
    <w:rsid w:val="00997D50"/>
    <w:rsid w:val="009A4689"/>
    <w:rsid w:val="009B2C15"/>
    <w:rsid w:val="009E745D"/>
    <w:rsid w:val="00A42501"/>
    <w:rsid w:val="00A45B88"/>
    <w:rsid w:val="00A555A2"/>
    <w:rsid w:val="00AD27E0"/>
    <w:rsid w:val="00AD291E"/>
    <w:rsid w:val="00AD5354"/>
    <w:rsid w:val="00AE0A31"/>
    <w:rsid w:val="00AE46AE"/>
    <w:rsid w:val="00B04C78"/>
    <w:rsid w:val="00B0676E"/>
    <w:rsid w:val="00B2473E"/>
    <w:rsid w:val="00B70E5F"/>
    <w:rsid w:val="00B7634E"/>
    <w:rsid w:val="00B8271F"/>
    <w:rsid w:val="00B86A51"/>
    <w:rsid w:val="00B942EB"/>
    <w:rsid w:val="00BA695E"/>
    <w:rsid w:val="00BB2FC1"/>
    <w:rsid w:val="00C04331"/>
    <w:rsid w:val="00C15B8D"/>
    <w:rsid w:val="00C17A45"/>
    <w:rsid w:val="00C33072"/>
    <w:rsid w:val="00C41B53"/>
    <w:rsid w:val="00C513D4"/>
    <w:rsid w:val="00C53139"/>
    <w:rsid w:val="00C651FD"/>
    <w:rsid w:val="00C760CE"/>
    <w:rsid w:val="00CA4D69"/>
    <w:rsid w:val="00CB5B5C"/>
    <w:rsid w:val="00CC6B93"/>
    <w:rsid w:val="00D27F09"/>
    <w:rsid w:val="00D345E4"/>
    <w:rsid w:val="00D37C79"/>
    <w:rsid w:val="00D451C5"/>
    <w:rsid w:val="00D6374D"/>
    <w:rsid w:val="00D968CD"/>
    <w:rsid w:val="00DB6AA0"/>
    <w:rsid w:val="00DC273C"/>
    <w:rsid w:val="00DE25DA"/>
    <w:rsid w:val="00DE2A2F"/>
    <w:rsid w:val="00DF1490"/>
    <w:rsid w:val="00DF6844"/>
    <w:rsid w:val="00E119DF"/>
    <w:rsid w:val="00E23C5B"/>
    <w:rsid w:val="00E4359D"/>
    <w:rsid w:val="00E506BC"/>
    <w:rsid w:val="00E60339"/>
    <w:rsid w:val="00E877E7"/>
    <w:rsid w:val="00E92BB8"/>
    <w:rsid w:val="00EE23A8"/>
    <w:rsid w:val="00F25F3E"/>
    <w:rsid w:val="00F42D35"/>
    <w:rsid w:val="00F52958"/>
    <w:rsid w:val="00F5667C"/>
    <w:rsid w:val="00F56FAE"/>
    <w:rsid w:val="00FC0E10"/>
    <w:rsid w:val="00FF3DC8"/>
    <w:rsid w:val="00FF6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879287"/>
  <w14:defaultImageDpi w14:val="0"/>
  <w15:docId w15:val="{1AFA3AE7-2AC5-4786-8B64-585DA2B9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2">
    <w:name w:val="heading 2"/>
    <w:basedOn w:val="Normal"/>
    <w:link w:val="Heading2Char"/>
    <w:uiPriority w:val="9"/>
    <w:qFormat/>
    <w:rsid w:val="00811B3E"/>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811B3E"/>
    <w:rPr>
      <w:rFonts w:ascii="Times New Roman" w:hAnsi="Times New Roman" w:cs="Times New Roman"/>
      <w:b/>
      <w:bCs/>
      <w:sz w:val="36"/>
      <w:szCs w:val="36"/>
    </w:rPr>
  </w:style>
  <w:style w:type="character" w:styleId="Hyperlink">
    <w:name w:val="Hyperlink"/>
    <w:basedOn w:val="DefaultParagraphFont"/>
    <w:uiPriority w:val="99"/>
    <w:unhideWhenUsed/>
    <w:rsid w:val="00B04C78"/>
    <w:rPr>
      <w:rFonts w:cs="Times New Roman"/>
      <w:color w:val="0000FF" w:themeColor="hyperlink"/>
      <w:u w:val="single"/>
    </w:rPr>
  </w:style>
  <w:style w:type="paragraph" w:styleId="ListParagraph">
    <w:name w:val="List Paragraph"/>
    <w:basedOn w:val="Normal"/>
    <w:uiPriority w:val="34"/>
    <w:qFormat/>
    <w:rsid w:val="00B70E5F"/>
    <w:pPr>
      <w:ind w:left="720"/>
      <w:contextualSpacing/>
    </w:pPr>
  </w:style>
  <w:style w:type="paragraph" w:styleId="BalloonText">
    <w:name w:val="Balloon Text"/>
    <w:basedOn w:val="Normal"/>
    <w:link w:val="BalloonTextChar"/>
    <w:uiPriority w:val="99"/>
    <w:semiHidden/>
    <w:unhideWhenUsed/>
    <w:rsid w:val="00C41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1B53"/>
    <w:rPr>
      <w:rFonts w:ascii="Tahoma" w:hAnsi="Tahoma" w:cs="Tahoma"/>
      <w:sz w:val="16"/>
      <w:szCs w:val="16"/>
    </w:rPr>
  </w:style>
  <w:style w:type="character" w:customStyle="1" w:styleId="headertitle">
    <w:name w:val="headertitle"/>
    <w:basedOn w:val="DefaultParagraphFont"/>
    <w:rsid w:val="004E716D"/>
    <w:rPr>
      <w:rFonts w:cs="Times New Roman"/>
    </w:rPr>
  </w:style>
  <w:style w:type="character" w:styleId="FollowedHyperlink">
    <w:name w:val="FollowedHyperlink"/>
    <w:basedOn w:val="DefaultParagraphFont"/>
    <w:uiPriority w:val="99"/>
    <w:semiHidden/>
    <w:unhideWhenUsed/>
    <w:rsid w:val="008B2376"/>
    <w:rPr>
      <w:rFonts w:cs="Times New Roman"/>
      <w:color w:val="800080" w:themeColor="followedHyperlink"/>
      <w:u w:val="single"/>
    </w:rPr>
  </w:style>
  <w:style w:type="table" w:styleId="TableGrid">
    <w:name w:val="Table Grid"/>
    <w:basedOn w:val="TableNormal"/>
    <w:uiPriority w:val="59"/>
    <w:rsid w:val="00C15B8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F6C4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335758">
      <w:marLeft w:val="0"/>
      <w:marRight w:val="0"/>
      <w:marTop w:val="0"/>
      <w:marBottom w:val="0"/>
      <w:divBdr>
        <w:top w:val="none" w:sz="0" w:space="0" w:color="auto"/>
        <w:left w:val="none" w:sz="0" w:space="0" w:color="auto"/>
        <w:bottom w:val="none" w:sz="0" w:space="0" w:color="auto"/>
        <w:right w:val="none" w:sz="0" w:space="0" w:color="auto"/>
      </w:divBdr>
    </w:div>
    <w:div w:id="1530335759">
      <w:marLeft w:val="0"/>
      <w:marRight w:val="0"/>
      <w:marTop w:val="0"/>
      <w:marBottom w:val="0"/>
      <w:divBdr>
        <w:top w:val="none" w:sz="0" w:space="0" w:color="auto"/>
        <w:left w:val="none" w:sz="0" w:space="0" w:color="auto"/>
        <w:bottom w:val="none" w:sz="0" w:space="0" w:color="auto"/>
        <w:right w:val="none" w:sz="0" w:space="0" w:color="auto"/>
      </w:divBdr>
    </w:div>
    <w:div w:id="1530335760">
      <w:marLeft w:val="0"/>
      <w:marRight w:val="0"/>
      <w:marTop w:val="0"/>
      <w:marBottom w:val="0"/>
      <w:divBdr>
        <w:top w:val="none" w:sz="0" w:space="0" w:color="auto"/>
        <w:left w:val="none" w:sz="0" w:space="0" w:color="auto"/>
        <w:bottom w:val="none" w:sz="0" w:space="0" w:color="auto"/>
        <w:right w:val="none" w:sz="0" w:space="0" w:color="auto"/>
      </w:divBdr>
    </w:div>
    <w:div w:id="1530335762">
      <w:marLeft w:val="0"/>
      <w:marRight w:val="0"/>
      <w:marTop w:val="0"/>
      <w:marBottom w:val="0"/>
      <w:divBdr>
        <w:top w:val="none" w:sz="0" w:space="0" w:color="auto"/>
        <w:left w:val="none" w:sz="0" w:space="0" w:color="auto"/>
        <w:bottom w:val="none" w:sz="0" w:space="0" w:color="auto"/>
        <w:right w:val="none" w:sz="0" w:space="0" w:color="auto"/>
      </w:divBdr>
    </w:div>
    <w:div w:id="1530335763">
      <w:marLeft w:val="0"/>
      <w:marRight w:val="0"/>
      <w:marTop w:val="0"/>
      <w:marBottom w:val="0"/>
      <w:divBdr>
        <w:top w:val="none" w:sz="0" w:space="0" w:color="auto"/>
        <w:left w:val="none" w:sz="0" w:space="0" w:color="auto"/>
        <w:bottom w:val="none" w:sz="0" w:space="0" w:color="auto"/>
        <w:right w:val="none" w:sz="0" w:space="0" w:color="auto"/>
      </w:divBdr>
    </w:div>
    <w:div w:id="1530335764">
      <w:marLeft w:val="0"/>
      <w:marRight w:val="0"/>
      <w:marTop w:val="0"/>
      <w:marBottom w:val="0"/>
      <w:divBdr>
        <w:top w:val="none" w:sz="0" w:space="0" w:color="auto"/>
        <w:left w:val="none" w:sz="0" w:space="0" w:color="auto"/>
        <w:bottom w:val="none" w:sz="0" w:space="0" w:color="auto"/>
        <w:right w:val="none" w:sz="0" w:space="0" w:color="auto"/>
      </w:divBdr>
    </w:div>
    <w:div w:id="1530335768">
      <w:marLeft w:val="120"/>
      <w:marRight w:val="120"/>
      <w:marTop w:val="0"/>
      <w:marBottom w:val="0"/>
      <w:divBdr>
        <w:top w:val="none" w:sz="0" w:space="0" w:color="auto"/>
        <w:left w:val="none" w:sz="0" w:space="0" w:color="auto"/>
        <w:bottom w:val="none" w:sz="0" w:space="0" w:color="auto"/>
        <w:right w:val="none" w:sz="0" w:space="0" w:color="auto"/>
      </w:divBdr>
      <w:divsChild>
        <w:div w:id="1530335765">
          <w:marLeft w:val="0"/>
          <w:marRight w:val="0"/>
          <w:marTop w:val="345"/>
          <w:marBottom w:val="0"/>
          <w:divBdr>
            <w:top w:val="none" w:sz="0" w:space="0" w:color="auto"/>
            <w:left w:val="none" w:sz="0" w:space="0" w:color="auto"/>
            <w:bottom w:val="none" w:sz="0" w:space="0" w:color="auto"/>
            <w:right w:val="none" w:sz="0" w:space="0" w:color="auto"/>
          </w:divBdr>
          <w:divsChild>
            <w:div w:id="1530335767">
              <w:marLeft w:val="0"/>
              <w:marRight w:val="0"/>
              <w:marTop w:val="0"/>
              <w:marBottom w:val="0"/>
              <w:divBdr>
                <w:top w:val="none" w:sz="0" w:space="0" w:color="auto"/>
                <w:left w:val="none" w:sz="0" w:space="0" w:color="auto"/>
                <w:bottom w:val="none" w:sz="0" w:space="0" w:color="auto"/>
                <w:right w:val="none" w:sz="0" w:space="0" w:color="auto"/>
              </w:divBdr>
              <w:divsChild>
                <w:div w:id="1530335769">
                  <w:marLeft w:val="3450"/>
                  <w:marRight w:val="0"/>
                  <w:marTop w:val="345"/>
                  <w:marBottom w:val="0"/>
                  <w:divBdr>
                    <w:top w:val="none" w:sz="0" w:space="0" w:color="auto"/>
                    <w:left w:val="none" w:sz="0" w:space="0" w:color="auto"/>
                    <w:bottom w:val="none" w:sz="0" w:space="0" w:color="auto"/>
                    <w:right w:val="none" w:sz="0" w:space="0" w:color="auto"/>
                  </w:divBdr>
                  <w:divsChild>
                    <w:div w:id="1530335766">
                      <w:marLeft w:val="0"/>
                      <w:marRight w:val="0"/>
                      <w:marTop w:val="0"/>
                      <w:marBottom w:val="150"/>
                      <w:divBdr>
                        <w:top w:val="none" w:sz="0" w:space="0" w:color="auto"/>
                        <w:left w:val="none" w:sz="0" w:space="0" w:color="auto"/>
                        <w:bottom w:val="none" w:sz="0" w:space="0" w:color="auto"/>
                        <w:right w:val="none" w:sz="0" w:space="0" w:color="auto"/>
                      </w:divBdr>
                      <w:divsChild>
                        <w:div w:id="15303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335770">
      <w:marLeft w:val="0"/>
      <w:marRight w:val="0"/>
      <w:marTop w:val="0"/>
      <w:marBottom w:val="0"/>
      <w:divBdr>
        <w:top w:val="none" w:sz="0" w:space="0" w:color="auto"/>
        <w:left w:val="none" w:sz="0" w:space="0" w:color="auto"/>
        <w:bottom w:val="none" w:sz="0" w:space="0" w:color="auto"/>
        <w:right w:val="none" w:sz="0" w:space="0" w:color="auto"/>
      </w:divBdr>
    </w:div>
    <w:div w:id="15303357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s.ucla.edu/stat/sas/" TargetMode="External"/><Relationship Id="rId13" Type="http://schemas.openxmlformats.org/officeDocument/2006/relationships/hyperlink" Target="http://support.sas.com/documentation/cdl/en/mcrolref/68140/HTML/default/viewer.htm" TargetMode="External"/><Relationship Id="rId3" Type="http://schemas.openxmlformats.org/officeDocument/2006/relationships/settings" Target="settings.xml"/><Relationship Id="rId7" Type="http://schemas.openxmlformats.org/officeDocument/2006/relationships/hyperlink" Target="http://blogs.sas.com/content/" TargetMode="External"/><Relationship Id="rId12" Type="http://schemas.openxmlformats.org/officeDocument/2006/relationships/hyperlink" Target="http://support.sas.com/documentation/cdl/en/lefunctionsref/67398/HTML/default/viewer.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disabilitycenter.fsu.edu/" TargetMode="External"/><Relationship Id="rId11" Type="http://schemas.openxmlformats.org/officeDocument/2006/relationships/hyperlink" Target="http://support.sas.com/documentation/cdl/en/allprodsproc/67392/HTML/default/viewer.htm" TargetMode="External"/><Relationship Id="rId5" Type="http://schemas.openxmlformats.org/officeDocument/2006/relationships/hyperlink" Target="http://fda.fsu.edu/Academics/Academic-Honor-Policy" TargetMode="External"/><Relationship Id="rId15" Type="http://schemas.openxmlformats.org/officeDocument/2006/relationships/fontTable" Target="fontTable.xml"/><Relationship Id="rId10" Type="http://schemas.openxmlformats.org/officeDocument/2006/relationships/hyperlink" Target="http://support.sas.com/documentation/cdl/en/leforinforref/64790/HTML/default/viewer.htm" TargetMode="External"/><Relationship Id="rId4" Type="http://schemas.openxmlformats.org/officeDocument/2006/relationships/webSettings" Target="webSettings.xml"/><Relationship Id="rId9" Type="http://schemas.openxmlformats.org/officeDocument/2006/relationships/hyperlink" Target="http://support.sas.com/documentation/94/" TargetMode="External"/><Relationship Id="rId14" Type="http://schemas.openxmlformats.org/officeDocument/2006/relationships/hyperlink" Target="http://support.sas.com/documentation/cdl/en/imlug/67502/HTML/default/view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DanSr</dc:creator>
  <cp:keywords/>
  <dc:description/>
  <cp:lastModifiedBy>Dan McGee</cp:lastModifiedBy>
  <cp:revision>3</cp:revision>
  <cp:lastPrinted>2017-08-04T17:54:00Z</cp:lastPrinted>
  <dcterms:created xsi:type="dcterms:W3CDTF">2018-11-13T19:52:00Z</dcterms:created>
  <dcterms:modified xsi:type="dcterms:W3CDTF">2019-01-16T18:07:00Z</dcterms:modified>
</cp:coreProperties>
</file>